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B" w:rsidRDefault="00A8270B" w:rsidP="00A827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8270B" w:rsidRDefault="00A8270B" w:rsidP="00A82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8270B" w:rsidRDefault="00A8270B" w:rsidP="00A8270B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A8270B" w:rsidRDefault="00A8270B" w:rsidP="00A8270B">
      <w:pPr>
        <w:rPr>
          <w:b/>
          <w:sz w:val="36"/>
          <w:szCs w:val="36"/>
        </w:rPr>
      </w:pPr>
    </w:p>
    <w:p w:rsidR="00A8270B" w:rsidRDefault="00A8270B" w:rsidP="00A8270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A8270B" w:rsidRDefault="00A8270B" w:rsidP="00A8270B">
      <w:pPr>
        <w:jc w:val="center"/>
        <w:rPr>
          <w:rFonts w:ascii="Arial" w:hAnsi="Arial" w:cs="Arial"/>
          <w:b/>
          <w:sz w:val="36"/>
          <w:szCs w:val="36"/>
        </w:rPr>
      </w:pPr>
    </w:p>
    <w:p w:rsidR="00A8270B" w:rsidRDefault="00A8270B" w:rsidP="00A8270B">
      <w:pPr>
        <w:jc w:val="both"/>
        <w:rPr>
          <w:sz w:val="28"/>
          <w:szCs w:val="28"/>
        </w:rPr>
      </w:pPr>
    </w:p>
    <w:p w:rsidR="00A8270B" w:rsidRDefault="00A8270B" w:rsidP="00A8270B">
      <w:pPr>
        <w:jc w:val="center"/>
        <w:rPr>
          <w:sz w:val="28"/>
          <w:szCs w:val="28"/>
        </w:rPr>
      </w:pPr>
      <w:r>
        <w:rPr>
          <w:sz w:val="28"/>
          <w:szCs w:val="28"/>
        </w:rPr>
        <w:t>30.07.2021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142</w:t>
      </w:r>
      <w:r>
        <w:rPr>
          <w:sz w:val="28"/>
          <w:szCs w:val="28"/>
        </w:rPr>
        <w:t xml:space="preserve"> </w:t>
      </w:r>
    </w:p>
    <w:p w:rsidR="00A8270B" w:rsidRDefault="00A8270B" w:rsidP="00A8270B">
      <w:pPr>
        <w:jc w:val="center"/>
      </w:pPr>
      <w:r>
        <w:rPr>
          <w:sz w:val="28"/>
          <w:szCs w:val="28"/>
        </w:rPr>
        <w:t xml:space="preserve">                                                        </w:t>
      </w:r>
      <w:r>
        <w:t xml:space="preserve">    </w:t>
      </w:r>
    </w:p>
    <w:p w:rsidR="00A8270B" w:rsidRDefault="00A8270B" w:rsidP="00A827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п. Новые Зори </w:t>
      </w:r>
    </w:p>
    <w:p w:rsidR="00A8270B" w:rsidRDefault="00A8270B" w:rsidP="00A8270B">
      <w:pPr>
        <w:jc w:val="center"/>
        <w:rPr>
          <w:rFonts w:ascii="Arial" w:hAnsi="Arial" w:cs="Arial"/>
          <w:b/>
          <w:sz w:val="20"/>
          <w:szCs w:val="20"/>
        </w:rPr>
      </w:pPr>
    </w:p>
    <w:p w:rsidR="00A8270B" w:rsidRDefault="00A8270B" w:rsidP="00A8270B"/>
    <w:p w:rsidR="00A8270B" w:rsidRDefault="00A8270B" w:rsidP="00A8270B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специально </w:t>
      </w:r>
      <w:proofErr w:type="gramStart"/>
      <w:r>
        <w:rPr>
          <w:sz w:val="28"/>
          <w:szCs w:val="28"/>
        </w:rPr>
        <w:t>оборудованных</w:t>
      </w:r>
      <w:proofErr w:type="gramEnd"/>
      <w:r>
        <w:rPr>
          <w:sz w:val="28"/>
          <w:szCs w:val="28"/>
        </w:rPr>
        <w:t xml:space="preserve"> </w:t>
      </w:r>
    </w:p>
    <w:p w:rsidR="00A8270B" w:rsidRDefault="00A8270B" w:rsidP="00A8270B">
      <w:pPr>
        <w:rPr>
          <w:sz w:val="28"/>
          <w:szCs w:val="28"/>
        </w:rPr>
      </w:pPr>
      <w:r>
        <w:rPr>
          <w:sz w:val="28"/>
          <w:szCs w:val="28"/>
        </w:rPr>
        <w:t xml:space="preserve">мест для размещения печатных </w:t>
      </w:r>
    </w:p>
    <w:p w:rsidR="00A8270B" w:rsidRDefault="00A8270B" w:rsidP="00A8270B">
      <w:pPr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A8270B" w:rsidRDefault="00A8270B" w:rsidP="00A8270B">
      <w:pPr>
        <w:rPr>
          <w:sz w:val="28"/>
          <w:szCs w:val="28"/>
        </w:rPr>
      </w:pPr>
    </w:p>
    <w:p w:rsidR="00A8270B" w:rsidRDefault="00A8270B" w:rsidP="00A8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рамках подготовки и проведения голосования по выборам</w:t>
      </w:r>
      <w:r>
        <w:rPr>
          <w:sz w:val="28"/>
          <w:szCs w:val="28"/>
        </w:rPr>
        <w:t xml:space="preserve"> депутатов Государственной Думы Российской Федерации и депутатов АКЗС</w:t>
      </w:r>
      <w:r>
        <w:rPr>
          <w:sz w:val="28"/>
          <w:szCs w:val="28"/>
        </w:rPr>
        <w:t xml:space="preserve">, на основании Федерального закона «Об основных гарантиях избирательных прав и права на участие в референдуме граждан Российской Федерации» и «Кодекса Алтайского края о выборах, референдуме, отзыве депутатов»,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8270B" w:rsidRDefault="00A8270B" w:rsidP="00A8270B">
      <w:pPr>
        <w:jc w:val="both"/>
        <w:rPr>
          <w:sz w:val="28"/>
          <w:szCs w:val="28"/>
        </w:rPr>
      </w:pPr>
    </w:p>
    <w:p w:rsidR="00A8270B" w:rsidRDefault="00A8270B" w:rsidP="00A8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Выделить специально оборудованные места для размещения печатных агитационных материалов в  п. Новые Зори:</w:t>
      </w:r>
    </w:p>
    <w:p w:rsidR="00A8270B" w:rsidRDefault="00A8270B" w:rsidP="00A8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1 (на здании торгового центра), </w:t>
      </w:r>
    </w:p>
    <w:p w:rsidR="00A8270B" w:rsidRDefault="00A8270B" w:rsidP="00A8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>, 13а (на здании склада),</w:t>
      </w:r>
    </w:p>
    <w:p w:rsidR="00A8270B" w:rsidRDefault="00A8270B" w:rsidP="00A8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 информационных щитах: в поселке Малая </w:t>
      </w:r>
      <w:proofErr w:type="spellStart"/>
      <w:r>
        <w:rPr>
          <w:sz w:val="28"/>
          <w:szCs w:val="28"/>
        </w:rPr>
        <w:t>Штабка</w:t>
      </w:r>
      <w:proofErr w:type="spellEnd"/>
      <w:r>
        <w:rPr>
          <w:sz w:val="28"/>
          <w:szCs w:val="28"/>
        </w:rPr>
        <w:t xml:space="preserve"> (у таксофона) и селе </w:t>
      </w:r>
      <w:proofErr w:type="gramStart"/>
      <w:r>
        <w:rPr>
          <w:sz w:val="28"/>
          <w:szCs w:val="28"/>
        </w:rPr>
        <w:t>Моховое</w:t>
      </w:r>
      <w:proofErr w:type="gramEnd"/>
      <w:r>
        <w:rPr>
          <w:sz w:val="28"/>
          <w:szCs w:val="28"/>
        </w:rPr>
        <w:t xml:space="preserve"> (у таксофона).</w:t>
      </w:r>
    </w:p>
    <w:p w:rsidR="00A8270B" w:rsidRDefault="00A8270B" w:rsidP="00A8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на информационном щите Администрации сельсовета.</w:t>
      </w:r>
    </w:p>
    <w:p w:rsidR="00A8270B" w:rsidRDefault="00A8270B" w:rsidP="00A82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сельсовета Е.В. Варламову.</w:t>
      </w:r>
    </w:p>
    <w:p w:rsidR="00A8270B" w:rsidRDefault="00A8270B" w:rsidP="00A8270B">
      <w:pPr>
        <w:jc w:val="both"/>
        <w:rPr>
          <w:sz w:val="28"/>
          <w:szCs w:val="28"/>
        </w:rPr>
      </w:pPr>
    </w:p>
    <w:p w:rsidR="00A8270B" w:rsidRDefault="00A8270B" w:rsidP="00A8270B">
      <w:pPr>
        <w:jc w:val="both"/>
        <w:rPr>
          <w:sz w:val="28"/>
          <w:szCs w:val="28"/>
        </w:rPr>
      </w:pPr>
    </w:p>
    <w:p w:rsidR="00A8270B" w:rsidRDefault="00A8270B" w:rsidP="00A8270B">
      <w:pPr>
        <w:jc w:val="both"/>
        <w:rPr>
          <w:sz w:val="28"/>
          <w:szCs w:val="28"/>
        </w:rPr>
      </w:pPr>
    </w:p>
    <w:p w:rsidR="009C0C9A" w:rsidRDefault="00A8270B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8270B" w:rsidRDefault="00A8270B">
      <w:r>
        <w:rPr>
          <w:sz w:val="28"/>
          <w:szCs w:val="28"/>
        </w:rPr>
        <w:t xml:space="preserve">Администрации сельсовета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Е.В. Варламова</w:t>
      </w:r>
    </w:p>
    <w:sectPr w:rsidR="00A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6B"/>
    <w:rsid w:val="007A1B6B"/>
    <w:rsid w:val="009C0C9A"/>
    <w:rsid w:val="00A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2021-08-03T01:58:00Z</cp:lastPrinted>
  <dcterms:created xsi:type="dcterms:W3CDTF">2021-08-03T01:53:00Z</dcterms:created>
  <dcterms:modified xsi:type="dcterms:W3CDTF">2021-08-03T01:58:00Z</dcterms:modified>
</cp:coreProperties>
</file>