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C66" w:rsidRPr="00C30C66" w:rsidRDefault="00C30C66" w:rsidP="00C3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66">
        <w:rPr>
          <w:rFonts w:ascii="Times New Roman" w:hAnsi="Times New Roman" w:cs="Times New Roman"/>
          <w:b/>
          <w:sz w:val="28"/>
          <w:szCs w:val="28"/>
        </w:rPr>
        <w:t xml:space="preserve">22 июня в краевом Управлении Росреестра пройдет прямая телефонная линия по </w:t>
      </w:r>
      <w:proofErr w:type="gramStart"/>
      <w:r w:rsidRPr="00C30C66">
        <w:rPr>
          <w:rFonts w:ascii="Times New Roman" w:hAnsi="Times New Roman" w:cs="Times New Roman"/>
          <w:b/>
          <w:sz w:val="28"/>
          <w:szCs w:val="28"/>
        </w:rPr>
        <w:t>антикоррупционным</w:t>
      </w:r>
      <w:proofErr w:type="gramEnd"/>
      <w:r w:rsidRPr="00C30C66"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</w:p>
    <w:p w:rsidR="00C30C66" w:rsidRPr="00C30C66" w:rsidRDefault="00C30C66" w:rsidP="00C30C66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C30C66" w:rsidRPr="00C30C66" w:rsidRDefault="00C30C66" w:rsidP="00C30C66">
      <w:pPr>
        <w:spacing w:after="0" w:line="240" w:lineRule="auto"/>
        <w:rPr>
          <w:rFonts w:ascii="Times New Roman" w:hAnsi="Times New Roman" w:cs="Times New Roman"/>
          <w:i/>
          <w:iCs/>
          <w:color w:val="0F243E"/>
        </w:rPr>
      </w:pPr>
    </w:p>
    <w:p w:rsidR="00C30C66" w:rsidRPr="00C30C66" w:rsidRDefault="00C30C66" w:rsidP="00C30C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>22 июня 2022 года состоится прямая телефонная линия, посвященная фактам несоблюдения гражданскими служащими Управления Росреестра по Алтайскому краю требований к служебному поведению и антикоррупционных стандартов.</w:t>
      </w:r>
    </w:p>
    <w:p w:rsidR="00C30C66" w:rsidRPr="00C30C66" w:rsidRDefault="00C30C66" w:rsidP="00C30C6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 xml:space="preserve">Любой желающий сможет задать по телефону свои вопросы главному специалисту-эксперту отдела государственной службы и кадров, по защите государственной тайны и мобилизационной подготовке Управления </w:t>
      </w:r>
      <w:proofErr w:type="spellStart"/>
      <w:r w:rsidRPr="00C30C66">
        <w:rPr>
          <w:rFonts w:ascii="Times New Roman" w:hAnsi="Times New Roman" w:cs="Times New Roman"/>
          <w:iCs/>
          <w:sz w:val="28"/>
          <w:szCs w:val="28"/>
        </w:rPr>
        <w:t>Чермашенцевой</w:t>
      </w:r>
      <w:proofErr w:type="spellEnd"/>
      <w:r w:rsidRPr="00C30C66">
        <w:rPr>
          <w:rFonts w:ascii="Times New Roman" w:hAnsi="Times New Roman" w:cs="Times New Roman"/>
          <w:iCs/>
          <w:sz w:val="28"/>
          <w:szCs w:val="28"/>
        </w:rPr>
        <w:t xml:space="preserve"> Юлии Александровне.</w:t>
      </w:r>
    </w:p>
    <w:p w:rsidR="00C30C66" w:rsidRPr="00C30C66" w:rsidRDefault="00C30C66" w:rsidP="00C30C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F243E"/>
        </w:rPr>
      </w:pPr>
      <w:r w:rsidRPr="00C30C66">
        <w:rPr>
          <w:rFonts w:ascii="Times New Roman" w:hAnsi="Times New Roman" w:cs="Times New Roman"/>
          <w:iCs/>
          <w:sz w:val="28"/>
          <w:szCs w:val="28"/>
        </w:rPr>
        <w:tab/>
        <w:t>Звонки принимаются с 09.00 до 10.00 часов по телефону (8-3852) 29 17 41.</w:t>
      </w:r>
    </w:p>
    <w:p w:rsidR="00C30C66" w:rsidRDefault="00C30C66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212E06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212E0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</w:t>
        </w:r>
        <w:r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e</w:t>
        </w:r>
        <w:r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str</w:t>
        </w:r>
        <w:r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gov.ru</w:t>
        </w:r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6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5C36CD"/>
    <w:rsid w:val="005D4C1E"/>
    <w:rsid w:val="0063746D"/>
    <w:rsid w:val="00637FCF"/>
    <w:rsid w:val="00641D60"/>
    <w:rsid w:val="006E60F3"/>
    <w:rsid w:val="00732A6D"/>
    <w:rsid w:val="00777C49"/>
    <w:rsid w:val="008058C0"/>
    <w:rsid w:val="008D08D5"/>
    <w:rsid w:val="009D5686"/>
    <w:rsid w:val="00A26F16"/>
    <w:rsid w:val="00A73A68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21</cp:revision>
  <dcterms:created xsi:type="dcterms:W3CDTF">2022-06-02T10:07:00Z</dcterms:created>
  <dcterms:modified xsi:type="dcterms:W3CDTF">2022-06-20T04:50:00Z</dcterms:modified>
</cp:coreProperties>
</file>