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8232" w:leader="none"/>
          <w:tab w:val="left" w:pos="858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СОБРАНИЕ ДЕПУТАТОВ НОВОЗОРИНСКОГО СЕЛЬСОВЕТА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ПАВЛОВСКОГО РАЙОНА АЛТАЙСКОГО КРАЯ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4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36"/>
          <w:lang w:eastAsia="zh-CN"/>
        </w:rPr>
        <w:t>Р Е Ш Е Н И 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ab/>
        <w:tab/>
        <w:tab/>
        <w:tab/>
        <w:tab/>
        <w:t xml:space="preserve">                                        </w:t>
        <w:tab/>
        <w:t xml:space="preserve">                 № 27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27.12.2023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sz w:val="18"/>
          <w:szCs w:val="18"/>
          <w:lang w:eastAsia="zh-CN"/>
        </w:rPr>
        <w:t>п. Новые Зори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zh-CN"/>
        </w:rPr>
      </w:pPr>
      <w:r>
        <w:rPr>
          <w:rFonts w:eastAsia="Times New Roman" w:cs="Arial" w:ascii="Arial" w:hAnsi="Arial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 внесении изменений в Бюджет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муниципального образования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Новозоринский сельсовет на 2023  г.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Учитывая поступившие средства, сверх утвержденного бюджета, Собрание депутатов сельсовета  р е ш а е т: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ind w:left="360" w:right="-6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Внести изменения в пункт 1 статьи 1. Основные характеристики бюджета Новозоринского сельсовета на 2023 год и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 Утвердить основные характеристики бюджета сельсовета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на 2023 год.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trike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1) прогнозируемый общий объем доходов бюджета сельсовета </w:t>
      </w: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сумме 23771,3 тыс.   рублей, в том числе объем межбюджетных трансфертов, получаемых из других бюджетов, в сумме 18935,6 тыс. рублей;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2) общий объем расходов бюджета сельсовета, в том числе на исполнение действующих обязательств, составит  24115,5 тыс. рублей.</w:t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3) дефицит бюджета в сумме 344,2 тыс. рублей. </w:t>
      </w:r>
    </w:p>
    <w:p>
      <w:pPr>
        <w:pStyle w:val="Normal"/>
        <w:spacing w:before="0" w:after="4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4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Источники финансирования дефицита бюджета сельского поселения на 2023 год</w:t>
      </w:r>
    </w:p>
    <w:tbl>
      <w:tblPr>
        <w:tblW w:w="5000" w:type="pct"/>
        <w:jc w:val="left"/>
        <w:tblInd w:w="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noVBand="1" w:val="04a0" w:noHBand="0" w:lastColumn="0" w:firstColumn="1" w:lastRow="0" w:firstRow="1"/>
      </w:tblPr>
      <w:tblGrid>
        <w:gridCol w:w="3415"/>
        <w:gridCol w:w="3903"/>
        <w:gridCol w:w="1708"/>
      </w:tblGrid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Источники финансирования дефицита бюджета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Сумма, тыс. рублей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01 03 01 00 10 0000 710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01 03 01 00 10 0000 810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01 05 02 01 10 0000 510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01 05 02 01 10 0000 610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344,2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-6" w:hanging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РАСПРЕДЕЛЕНИЕ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бюджетных ассигнований по разделам, подразделам, целевым статьям и видам расходов классификации расходов бюджета в ведомственной структуре расходов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(тыс.руб.) 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708" w:type="dxa"/>
        <w:tblLayout w:type="fixed"/>
        <w:tblCellMar>
          <w:top w:w="0" w:type="dxa"/>
          <w:left w:w="1" w:type="dxa"/>
          <w:bottom w:w="0" w:type="dxa"/>
          <w:right w:w="1" w:type="dxa"/>
        </w:tblCellMar>
        <w:tblLook w:noVBand="0" w:val="0000" w:noHBand="0" w:lastColumn="0" w:firstColumn="0" w:lastRow="0" w:firstRow="0"/>
      </w:tblPr>
      <w:tblGrid>
        <w:gridCol w:w="3166"/>
        <w:gridCol w:w="938"/>
        <w:gridCol w:w="1174"/>
        <w:gridCol w:w="1639"/>
        <w:gridCol w:w="820"/>
        <w:gridCol w:w="1288"/>
      </w:tblGrid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Наименование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Рз/Пр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Сумма, тыс. рублей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Администрация Новозоринского сельсовета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24115,5</w:t>
            </w:r>
          </w:p>
        </w:tc>
      </w:tr>
      <w:tr>
        <w:trPr>
          <w:trHeight w:val="849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4893,0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Глава муниципального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810,8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623,7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187,1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2996,6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1426,5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422,2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746,8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327,5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Уплата прочих налогов, сборов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25,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Другие общегосударственные вопросы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1083,6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" w:hAnsi="Times" w:eastAsia="Arial" w:cs="Arial"/>
                <w:sz w:val="24"/>
                <w:szCs w:val="24"/>
                <w:lang w:eastAsia="ru-RU"/>
              </w:rPr>
            </w:pPr>
            <w:r>
              <w:rPr>
                <w:rFonts w:eastAsia="Arial" w:cs="Arial" w:ascii="Times" w:hAnsi="Times"/>
                <w:sz w:val="24"/>
                <w:szCs w:val="24"/>
                <w:lang w:eastAsia="ru-RU"/>
              </w:rPr>
              <w:t>875,1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674,0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126,3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Мероприятия по стимулированию инвестиционной активности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17380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322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-319" w:firstLine="3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НАЦИОНАЛЬНАЯ ОБОРОНА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color w:val="FF0000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Мобилизационная и вневойсковая подготовка</w:t>
            </w:r>
          </w:p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426,2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268,6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b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1207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764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Муниципальная программа "Общественная безопасность"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10 0 00 00000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10 1 00 00000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930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>
          <w:trHeight w:val="706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10 1 00 60990</w:t>
            </w:r>
          </w:p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eastAsia="ru-RU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Дорожное хозяйство (дорожные фонды)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Arial" w:cs="Arial" w:ascii="Arial" w:hAnsi="Arial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91 200 67270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885,5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91 200 71020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495,7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11851,3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00 000 00000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99 000 00000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Резервные фонды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99 100 14100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Arial" w:hAnsi="Arial" w:eastAsia="Arial" w:cs="Arial"/>
                <w:sz w:val="20"/>
                <w:szCs w:val="20"/>
                <w:lang w:val="en-US" w:eastAsia="ru-RU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Павловского района"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2856,5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"Увеличение объема и улучшение качества питьевой воды"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992,3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992,3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895,8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43 100 60990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"Модернизация объектов водоотведения"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43 200 00000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43 200 60990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"Улучшение снабжения услугами теплоснабжения потребителей, рациональное использование энергоресурсов"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1699,2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1699,2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43 300 60990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1539,4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>
          <w:trHeight w:val="612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43 300 60990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159,8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Благоустройство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7544,9</w:t>
            </w:r>
          </w:p>
        </w:tc>
      </w:tr>
      <w:tr>
        <w:trPr>
          <w:trHeight w:val="591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Уличное освещение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981,2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420,2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92 9 00 18070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6213,7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6123,0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92 9 00 18040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КУЛЬТУРА, КИНЕМАТОГРАФИЯ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b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5319,6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Культура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сельских домов культуры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Учреждения культуры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1422,6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Закупка энергетических ресурсов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247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913,6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02 2 00 10530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851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42,1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сельских поселений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Расходы на содержание структурных подразделений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ru-RU"/>
              </w:rPr>
              <w:t>3897,0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2997,8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02 5 00 10820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899,2</w:t>
            </w:r>
          </w:p>
        </w:tc>
      </w:tr>
      <w:tr>
        <w:trPr>
          <w:trHeight w:val="426" w:hRule="atLeast"/>
        </w:trPr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0 00 00000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141000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141,0</w:t>
            </w:r>
          </w:p>
        </w:tc>
      </w:tr>
      <w:tr>
        <w:trPr/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Итого расходов: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24115,5</w:t>
            </w:r>
          </w:p>
        </w:tc>
      </w:tr>
    </w:tbl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Arial" w:cs="Times New Roman"/>
          <w:sz w:val="24"/>
          <w:szCs w:val="24"/>
          <w:lang w:eastAsia="ru-RU"/>
        </w:rPr>
      </w:pPr>
      <w:r>
        <w:rPr>
          <w:rFonts w:eastAsia="Arial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Глава Новозоринского сельсовета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sectPr>
          <w:type w:val="nextPage"/>
          <w:pgSz w:w="11906" w:h="16838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6676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Павловского района Алтайского края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>Е. В. Варламова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355"/>
        </w:tabs>
        <w:ind w:left="2355" w:hanging="163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f05b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NoSpacing">
    <w:name w:val="No Spacing"/>
    <w:uiPriority w:val="1"/>
    <w:qFormat/>
    <w:rsid w:val="00b27b5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f05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662C-7E27-4851-8D4D-E7A9771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Application>LibreOffice/7.2.7.2$Linux_X86_64 LibreOffice_project/20$Build-2</Application>
  <AppVersion>15.0000</AppVersion>
  <Pages>14</Pages>
  <Words>2308</Words>
  <Characters>12693</Characters>
  <CharactersWithSpaces>14576</CharactersWithSpaces>
  <Paragraphs>780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2023-03-29T01:33:00Z</dcterms:created>
  <dc:creator>Пользователь</dc:creator>
  <dc:description/>
  <dc:language>ru-RU</dc:language>
  <cp:lastModifiedBy>User</cp:lastModifiedBy>
  <cp:lastPrinted>2024-01-18T06:35:00Z</cp:lastPrinted>
  <dcterms:modified xsi:type="dcterms:W3CDTF">2024-01-18T06:47:00Z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