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BA" w:rsidRDefault="00DB44C8">
      <w:pPr>
        <w:pStyle w:val="af9"/>
      </w:pPr>
      <w:r>
        <w:rPr>
          <w:noProof/>
          <w:lang w:eastAsia="ru-RU"/>
        </w:rPr>
        <mc:AlternateContent>
          <mc:Choice Requires="wpg">
            <w:drawing>
              <wp:inline distT="0" distB="0" distL="0" distR="0">
                <wp:extent cx="1984211" cy="729205"/>
                <wp:effectExtent l="0" t="0" r="0" b="0"/>
                <wp:docPr id="1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2045546" cy="75174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 xmlns:w15="http://schemas.microsoft.com/office/word/2012/wordml" xmlns:a="http://schemas.openxmlformats.org/drawingml/2006/main"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156.2pt;height:57.4pt;" stroked="false">
                <v:path textboxrect="0,0,0,0"/>
                <v:imagedata r:id="rId9" o:title=""/>
              </v:shape>
            </w:pict>
          </mc:Fallback>
        </mc:AlternateConten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5E44E4" w:rsidRDefault="002743E6" w:rsidP="008720EA">
      <w:pPr>
        <w:ind w:firstLine="709"/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1</w:t>
      </w:r>
      <w:r w:rsidR="006556C5">
        <w:rPr>
          <w:rFonts w:ascii="Times New Roman" w:hAnsi="Times New Roman" w:cs="Times New Roman"/>
          <w:bCs/>
          <w:sz w:val="28"/>
          <w:szCs w:val="28"/>
        </w:rPr>
        <w:t>6</w:t>
      </w:r>
      <w:r w:rsidR="00DB6988">
        <w:rPr>
          <w:rFonts w:ascii="Times New Roman" w:hAnsi="Times New Roman" w:cs="Times New Roman"/>
          <w:bCs/>
          <w:sz w:val="28"/>
          <w:szCs w:val="28"/>
        </w:rPr>
        <w:t>.01</w:t>
      </w:r>
      <w:r w:rsidR="00C63967" w:rsidRPr="00C63967">
        <w:rPr>
          <w:rFonts w:ascii="Times New Roman" w:hAnsi="Times New Roman" w:cs="Times New Roman"/>
          <w:bCs/>
          <w:sz w:val="28"/>
          <w:szCs w:val="28"/>
        </w:rPr>
        <w:t>.202</w:t>
      </w:r>
      <w:r w:rsidR="00DB6988">
        <w:rPr>
          <w:rFonts w:ascii="Times New Roman" w:hAnsi="Times New Roman" w:cs="Times New Roman"/>
          <w:bCs/>
          <w:sz w:val="28"/>
          <w:szCs w:val="28"/>
        </w:rPr>
        <w:t>3</w:t>
      </w:r>
    </w:p>
    <w:p w:rsidR="00DB6988" w:rsidRDefault="00DB6988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8379B5" w:rsidRDefault="008379B5" w:rsidP="00DB698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</w:p>
    <w:p w:rsidR="00F15C42" w:rsidRDefault="00F15C42" w:rsidP="00F15C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F15C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В 2022 году внесены в ЕГРН сведения о границах </w:t>
      </w:r>
      <w:r w:rsidRPr="00F15C42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br/>
        <w:t>всех смежных с Алтайским краем субъектов Российской Федерации</w:t>
      </w:r>
    </w:p>
    <w:p w:rsidR="00F15C42" w:rsidRPr="00F15C42" w:rsidRDefault="00F15C42" w:rsidP="00F15C42">
      <w:pPr>
        <w:spacing w:after="0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bookmarkStart w:id="0" w:name="_GoBack"/>
      <w:r w:rsidRPr="00B504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Алтайский край имеет смежные границы с тремя субъектами Российской Федерации: Республикой Алтай, Кемеровской областью-Кузбассом и Новосибирской областью. Благодаря проведенной работе сведения о данных границах в 2022 году внесены в Единый государственный реестр недвижимости (ЕГРН) в полном объеме.</w:t>
      </w:r>
    </w:p>
    <w:bookmarkEnd w:id="0"/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</w:pPr>
      <w:r w:rsidRPr="00B504E4">
        <w:rPr>
          <w:rFonts w:ascii="Times New Roman" w:eastAsia="NSimSun" w:hAnsi="Times New Roman" w:cs="Times New Roman"/>
          <w:b/>
          <w:bCs/>
          <w:kern w:val="2"/>
          <w:sz w:val="28"/>
          <w:szCs w:val="28"/>
          <w:lang w:eastAsia="zh-CN" w:bidi="hi-IN"/>
        </w:rPr>
        <w:t>В Алтайском крае мероприятия государственной программы Российской Федерации «Национальная система пространственных данных», в части наполнения ЕГРН сведениями о границах субъектов Российской Федерации выполнены на 100%.</w:t>
      </w: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</w:pPr>
    </w:p>
    <w:p w:rsidR="00B504E4" w:rsidRPr="00B504E4" w:rsidRDefault="00B504E4" w:rsidP="00B504E4">
      <w:pPr>
        <w:suppressAutoHyphens/>
        <w:spacing w:after="0" w:line="240" w:lineRule="auto"/>
        <w:jc w:val="both"/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</w:pPr>
      <w:proofErr w:type="gramStart"/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>«Этому событию предшествовала большая проведенная работа Межведомственной рабочей группы, в состав которой, в том числе входят представители Управления Росреестра по Алтайскому краю и филиала ФГБУ «ФКП Росреестра» по Алтайскому краю (с 01.01.2023 филиал  ППК «Роскадастр» по Алтайскому краю), Министерства природных ресурсов и экологии Алтайского края и Управления имущественных отношений Алтайского края.</w:t>
      </w:r>
      <w:proofErr w:type="gramEnd"/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 xml:space="preserve"> Проводились регулярные встречи, в том числе в формате видео-конференц-связи с Межведомственными рабочими группами смежных субъектов. В процессе работы коллегиально рассматривались и устранялись все разночтения в местоположении устанавливаемой границы Алтайского края с тремя смежными субъектами Российской Федерации. </w:t>
      </w:r>
      <w:r w:rsidRPr="00B504E4">
        <w:rPr>
          <w:rFonts w:ascii="Times New Roman" w:eastAsia="Calibri" w:hAnsi="Times New Roman" w:cs="Times New Roman"/>
          <w:i/>
          <w:sz w:val="28"/>
          <w:szCs w:val="28"/>
        </w:rPr>
        <w:t>Актуализация и внесение в ЕГРН сведений о границах субъектов Российской Федерации гарантирует права собственников недвижимости, снижает риски при ведении бизнеса, и, безусловно, способствует рациональному использованию земельных ресурсов и более эффективному налогообложению. Теперь у землепользователей будет возможность при проведении кадастровых работ смежных с границей земельных участков получить более точные сведения об их местоположении</w:t>
      </w:r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 xml:space="preserve">», - </w:t>
      </w:r>
      <w:r w:rsidRPr="00B504E4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отметил руководитель Управления Росреестра по Алтайскому краю </w:t>
      </w:r>
      <w:r w:rsidRPr="00B504E4">
        <w:rPr>
          <w:rFonts w:ascii="Times New Roman" w:eastAsia="NSimSun" w:hAnsi="Times New Roman" w:cs="Times New Roman"/>
          <w:b/>
          <w:kern w:val="2"/>
          <w:sz w:val="28"/>
          <w:szCs w:val="28"/>
          <w:lang w:eastAsia="zh-CN" w:bidi="hi-IN"/>
        </w:rPr>
        <w:t>Юрий Калашников</w:t>
      </w:r>
      <w:r w:rsidRPr="00B504E4">
        <w:rPr>
          <w:rFonts w:ascii="Times New Roman" w:eastAsia="NSimSun" w:hAnsi="Times New Roman" w:cs="Times New Roman"/>
          <w:i/>
          <w:kern w:val="2"/>
          <w:sz w:val="28"/>
          <w:szCs w:val="28"/>
          <w:lang w:eastAsia="zh-CN" w:bidi="hi-IN"/>
        </w:rPr>
        <w:t>.</w:t>
      </w:r>
    </w:p>
    <w:p w:rsidR="006556C5" w:rsidRPr="00B504E4" w:rsidRDefault="006556C5" w:rsidP="00B504E4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</w:p>
    <w:p w:rsidR="00DB6988" w:rsidRPr="006556C5" w:rsidRDefault="00DB6988" w:rsidP="006556C5">
      <w:pPr>
        <w:spacing w:after="0"/>
        <w:jc w:val="both"/>
        <w:rPr>
          <w:rFonts w:ascii="Times New Roman" w:hAnsi="Times New Roman" w:cs="Times New Roman"/>
          <w:b/>
          <w:noProof/>
          <w:color w:val="FF0000"/>
          <w:lang w:eastAsia="sk-SK"/>
        </w:rPr>
      </w:pPr>
      <w:r w:rsidRPr="006556C5">
        <w:rPr>
          <w:rFonts w:ascii="Times New Roman" w:hAnsi="Times New Roman" w:cs="Times New Roman"/>
          <w:b/>
          <w:noProof/>
          <w:color w:val="FF0000"/>
          <w:lang w:eastAsia="sk-SK"/>
        </w:rPr>
        <w:t>не публикуется:</w:t>
      </w:r>
    </w:p>
    <w:p w:rsidR="00A73A68" w:rsidRPr="00DB6988" w:rsidRDefault="00A73A68" w:rsidP="00CF0BB5">
      <w:pPr>
        <w:spacing w:after="0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Об Управлении Росреестра по Алтайскому краю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color w:val="3B3838" w:themeColor="background2" w:themeShade="40"/>
          <w:sz w:val="16"/>
          <w:szCs w:val="16"/>
          <w:lang w:eastAsia="ru-RU"/>
        </w:rPr>
      </w:pPr>
      <w:proofErr w:type="gramStart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>Управление Федеральной службы государственной регистрации, кадастра и картографии по Алтайскому краю (Управление Росреестра по Алтайскому краю) является территориальным органом Федеральной службы государственной регистрации, кадастра и картографии (Росреестр), осуществляющим функции по государственной регистрации прав на недвижимое имущество и сделок с ним, по оказанию государственных услуг в сфере осуществления государственного кадастрового учета недвижимого имущества, землеустройства, государственного мониторинга земель, государственной кадастровой оценке, геодезии</w:t>
      </w:r>
      <w:proofErr w:type="gramEnd"/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t xml:space="preserve"> и картографии. Выполняет функции по организации единой системы государственного кадастрового </w:t>
      </w:r>
      <w:r w:rsidRPr="00DB6988">
        <w:rPr>
          <w:rFonts w:ascii="Times New Roman" w:hAnsi="Times New Roman" w:cs="Times New Roman"/>
          <w:color w:val="3B3838" w:themeColor="background2" w:themeShade="40"/>
          <w:sz w:val="16"/>
          <w:szCs w:val="16"/>
        </w:rPr>
        <w:lastRenderedPageBreak/>
        <w:t>учета и государственной регистрации прав на недвижимое имущество, инфраструктуры пространственных данных РФ. Ведомство осуществляет федеральный государственный надзор в области геодезии и картографии, государственный земельный надзор, государственный надзор за деятельностью саморегулируемых организаций кадастровых инженеров, оценщиков и арбитражных управляющих. Подведомственное учреждение Управления - филиал ФГБУ «ФКП Росреестра» по Алтайскому краю. Руководитель Управления, главный регистратор Алтайского края - Юрий Викторович Калашников.</w:t>
      </w: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</w:p>
    <w:p w:rsidR="00A73A68" w:rsidRPr="00DB6988" w:rsidRDefault="00A73A68" w:rsidP="00A73A68">
      <w:pPr>
        <w:spacing w:after="0" w:line="240" w:lineRule="auto"/>
        <w:jc w:val="both"/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</w:pPr>
      <w:r w:rsidRPr="00DB6988">
        <w:rPr>
          <w:rFonts w:ascii="Times New Roman" w:hAnsi="Times New Roman" w:cs="Times New Roman"/>
          <w:b/>
          <w:noProof/>
          <w:color w:val="3B3838" w:themeColor="background2" w:themeShade="40"/>
          <w:sz w:val="16"/>
          <w:szCs w:val="16"/>
          <w:lang w:eastAsia="sk-SK"/>
        </w:rPr>
        <w:t>Контакты для СМИ</w:t>
      </w:r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rFonts w:eastAsia="Calibri"/>
          <w:color w:val="3B3838" w:themeColor="background2" w:themeShade="40"/>
          <w:sz w:val="16"/>
          <w:szCs w:val="16"/>
          <w:lang w:eastAsia="en-US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Пресс-служба Управления Росреестра по Алтайскому краю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Корниенко Оксана </w:t>
      </w:r>
      <w:r w:rsidR="00761DE6" w:rsidRPr="00DB6988">
        <w:rPr>
          <w:color w:val="3B3838" w:themeColor="background2" w:themeShade="40"/>
          <w:sz w:val="16"/>
          <w:szCs w:val="16"/>
          <w:shd w:val="clear" w:color="auto" w:fill="FFFFFF"/>
        </w:rPr>
        <w:t>Николаевна</w:t>
      </w:r>
    </w:p>
    <w:p w:rsidR="0048172E" w:rsidRPr="00DB6988" w:rsidRDefault="0048172E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  <w:shd w:val="clear" w:color="auto" w:fill="FFFFFF"/>
        </w:rPr>
      </w:pP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8</w:t>
      </w:r>
      <w:r w:rsidR="00C55895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 (3852) 29 17 44</w:t>
      </w:r>
      <w:r w:rsidR="004169E6" w:rsidRPr="00DB6988">
        <w:rPr>
          <w:color w:val="3B3838" w:themeColor="background2" w:themeShade="40"/>
          <w:sz w:val="16"/>
          <w:szCs w:val="16"/>
          <w:shd w:val="clear" w:color="auto" w:fill="FFFFFF"/>
        </w:rPr>
        <w:t xml:space="preserve">, </w:t>
      </w:r>
      <w:r w:rsidRPr="00DB6988">
        <w:rPr>
          <w:color w:val="3B3838" w:themeColor="background2" w:themeShade="40"/>
          <w:sz w:val="16"/>
          <w:szCs w:val="16"/>
          <w:shd w:val="clear" w:color="auto" w:fill="FFFFFF"/>
        </w:rPr>
        <w:t>5097</w:t>
      </w:r>
    </w:p>
    <w:p w:rsidR="00A73A68" w:rsidRPr="00DB6988" w:rsidRDefault="00725484" w:rsidP="00A73A68">
      <w:pPr>
        <w:pStyle w:val="aff2"/>
        <w:spacing w:before="0" w:beforeAutospacing="0" w:after="0" w:afterAutospacing="0"/>
        <w:jc w:val="both"/>
        <w:rPr>
          <w:sz w:val="16"/>
          <w:szCs w:val="16"/>
        </w:rPr>
      </w:pPr>
      <w:hyperlink r:id="rId10" w:history="1">
        <w:r w:rsidR="00A73A68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22press_rosreestr@mail.ru</w:t>
        </w:r>
      </w:hyperlink>
    </w:p>
    <w:p w:rsidR="00A73A68" w:rsidRPr="00DB6988" w:rsidRDefault="00725484" w:rsidP="00A73A68">
      <w:pPr>
        <w:pStyle w:val="aff2"/>
        <w:spacing w:before="0" w:beforeAutospacing="0" w:after="0" w:afterAutospacing="0"/>
        <w:jc w:val="both"/>
        <w:rPr>
          <w:rStyle w:val="afb"/>
          <w:rFonts w:eastAsia="Calibri"/>
          <w:sz w:val="16"/>
          <w:szCs w:val="16"/>
        </w:rPr>
      </w:pPr>
      <w:hyperlink r:id="rId11" w:history="1"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www</w:t>
        </w:r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rosreestr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gov</w:t>
        </w:r>
        <w:proofErr w:type="spellEnd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</w:rPr>
          <w:t>.</w:t>
        </w:r>
        <w:proofErr w:type="spellStart"/>
        <w:r w:rsidR="004169E6" w:rsidRPr="00DB6988">
          <w:rPr>
            <w:rStyle w:val="afb"/>
            <w:rFonts w:eastAsia="Calibri"/>
            <w:sz w:val="16"/>
            <w:szCs w:val="16"/>
            <w:shd w:val="clear" w:color="auto" w:fill="FFFFFF"/>
            <w:lang w:val="en-US"/>
          </w:rPr>
          <w:t>ru</w:t>
        </w:r>
        <w:proofErr w:type="spellEnd"/>
      </w:hyperlink>
    </w:p>
    <w:p w:rsidR="00A73A68" w:rsidRPr="00DB6988" w:rsidRDefault="00A73A68" w:rsidP="00A73A68">
      <w:pPr>
        <w:pStyle w:val="aff2"/>
        <w:spacing w:before="0" w:beforeAutospacing="0" w:after="0" w:afterAutospacing="0"/>
        <w:jc w:val="both"/>
        <w:rPr>
          <w:color w:val="3B3838" w:themeColor="background2" w:themeShade="40"/>
          <w:sz w:val="16"/>
          <w:szCs w:val="16"/>
        </w:rPr>
      </w:pPr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 xml:space="preserve">656002, Барнаул, ул. </w:t>
      </w:r>
      <w:proofErr w:type="gramStart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Советская</w:t>
      </w:r>
      <w:proofErr w:type="gramEnd"/>
      <w:r w:rsidRPr="00DB6988">
        <w:rPr>
          <w:rFonts w:eastAsia="Calibri"/>
          <w:color w:val="3B3838" w:themeColor="background2" w:themeShade="40"/>
          <w:sz w:val="16"/>
          <w:szCs w:val="16"/>
          <w:lang w:eastAsia="en-US"/>
        </w:rPr>
        <w:t>, д. 16</w:t>
      </w:r>
    </w:p>
    <w:p w:rsidR="00F14018" w:rsidRPr="00F14018" w:rsidRDefault="00F14018" w:rsidP="002D002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</w:p>
    <w:sectPr w:rsidR="00F14018" w:rsidRPr="00F14018" w:rsidSect="00206A17">
      <w:headerReference w:type="default" r:id="rId12"/>
      <w:pgSz w:w="11906" w:h="16838"/>
      <w:pgMar w:top="1134" w:right="567" w:bottom="992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484" w:rsidRDefault="00725484">
      <w:pPr>
        <w:spacing w:after="0" w:line="240" w:lineRule="auto"/>
      </w:pPr>
      <w:r>
        <w:separator/>
      </w:r>
    </w:p>
  </w:endnote>
  <w:endnote w:type="continuationSeparator" w:id="0">
    <w:p w:rsidR="00725484" w:rsidRDefault="007254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484" w:rsidRDefault="00725484">
      <w:pPr>
        <w:spacing w:after="0" w:line="240" w:lineRule="auto"/>
      </w:pPr>
      <w:r>
        <w:separator/>
      </w:r>
    </w:p>
  </w:footnote>
  <w:footnote w:type="continuationSeparator" w:id="0">
    <w:p w:rsidR="00725484" w:rsidRDefault="007254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7424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8D3280E"/>
    <w:multiLevelType w:val="hybridMultilevel"/>
    <w:tmpl w:val="5AC83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8464F07"/>
    <w:multiLevelType w:val="hybridMultilevel"/>
    <w:tmpl w:val="3006A0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9B441A"/>
    <w:multiLevelType w:val="hybridMultilevel"/>
    <w:tmpl w:val="73CA92FC"/>
    <w:lvl w:ilvl="0" w:tplc="8B4C62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423C4295"/>
    <w:multiLevelType w:val="multilevel"/>
    <w:tmpl w:val="19A41F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2E86DF0"/>
    <w:multiLevelType w:val="hybridMultilevel"/>
    <w:tmpl w:val="1D105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59375E"/>
    <w:multiLevelType w:val="hybridMultilevel"/>
    <w:tmpl w:val="874CEE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7C0A00"/>
    <w:multiLevelType w:val="hybridMultilevel"/>
    <w:tmpl w:val="AA88D4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D3F2923"/>
    <w:multiLevelType w:val="hybridMultilevel"/>
    <w:tmpl w:val="F9D854C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b w:val="0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7"/>
  </w:num>
  <w:num w:numId="3">
    <w:abstractNumId w:val="18"/>
  </w:num>
  <w:num w:numId="4">
    <w:abstractNumId w:val="7"/>
  </w:num>
  <w:num w:numId="5">
    <w:abstractNumId w:val="16"/>
  </w:num>
  <w:num w:numId="6">
    <w:abstractNumId w:val="8"/>
  </w:num>
  <w:num w:numId="7">
    <w:abstractNumId w:val="5"/>
  </w:num>
  <w:num w:numId="8">
    <w:abstractNumId w:val="3"/>
  </w:num>
  <w:num w:numId="9">
    <w:abstractNumId w:val="0"/>
  </w:num>
  <w:num w:numId="10">
    <w:abstractNumId w:val="14"/>
  </w:num>
  <w:num w:numId="11">
    <w:abstractNumId w:val="6"/>
  </w:num>
  <w:num w:numId="12">
    <w:abstractNumId w:val="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11"/>
  </w:num>
  <w:num w:numId="16">
    <w:abstractNumId w:val="2"/>
  </w:num>
  <w:num w:numId="17">
    <w:abstractNumId w:val="4"/>
  </w:num>
  <w:num w:numId="18">
    <w:abstractNumId w:val="10"/>
  </w:num>
  <w:num w:numId="19">
    <w:abstractNumId w:val="13"/>
  </w:num>
  <w:num w:numId="20">
    <w:abstractNumId w:val="12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6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3A2F"/>
    <w:rsid w:val="0002711D"/>
    <w:rsid w:val="00042B1E"/>
    <w:rsid w:val="0005207B"/>
    <w:rsid w:val="00054DDC"/>
    <w:rsid w:val="00057355"/>
    <w:rsid w:val="00064EC6"/>
    <w:rsid w:val="00091B61"/>
    <w:rsid w:val="000C19AE"/>
    <w:rsid w:val="000D4E58"/>
    <w:rsid w:val="000E2197"/>
    <w:rsid w:val="00101E95"/>
    <w:rsid w:val="00103730"/>
    <w:rsid w:val="00106F29"/>
    <w:rsid w:val="001077C6"/>
    <w:rsid w:val="00111C3A"/>
    <w:rsid w:val="00137BFD"/>
    <w:rsid w:val="00137C21"/>
    <w:rsid w:val="00142F86"/>
    <w:rsid w:val="00147072"/>
    <w:rsid w:val="00154AD8"/>
    <w:rsid w:val="00155589"/>
    <w:rsid w:val="001568EE"/>
    <w:rsid w:val="00162115"/>
    <w:rsid w:val="00164360"/>
    <w:rsid w:val="00187FE4"/>
    <w:rsid w:val="001A4E8D"/>
    <w:rsid w:val="001B0AA7"/>
    <w:rsid w:val="001C539C"/>
    <w:rsid w:val="001D2ABC"/>
    <w:rsid w:val="001E5AD8"/>
    <w:rsid w:val="00204B34"/>
    <w:rsid w:val="00206A17"/>
    <w:rsid w:val="00206B62"/>
    <w:rsid w:val="00243086"/>
    <w:rsid w:val="002743E6"/>
    <w:rsid w:val="002751F3"/>
    <w:rsid w:val="002772E4"/>
    <w:rsid w:val="00277A3F"/>
    <w:rsid w:val="0028160D"/>
    <w:rsid w:val="00282330"/>
    <w:rsid w:val="00290094"/>
    <w:rsid w:val="002A0CEC"/>
    <w:rsid w:val="002A132A"/>
    <w:rsid w:val="002A3A08"/>
    <w:rsid w:val="002C40B4"/>
    <w:rsid w:val="002C6AA5"/>
    <w:rsid w:val="002D0027"/>
    <w:rsid w:val="002F0F2D"/>
    <w:rsid w:val="002F1087"/>
    <w:rsid w:val="003148AB"/>
    <w:rsid w:val="00325B84"/>
    <w:rsid w:val="003331F2"/>
    <w:rsid w:val="00340C9C"/>
    <w:rsid w:val="00343D38"/>
    <w:rsid w:val="00347E66"/>
    <w:rsid w:val="0035241C"/>
    <w:rsid w:val="0035402B"/>
    <w:rsid w:val="00355EB0"/>
    <w:rsid w:val="0038055D"/>
    <w:rsid w:val="003847FD"/>
    <w:rsid w:val="003A2E25"/>
    <w:rsid w:val="003A7BDC"/>
    <w:rsid w:val="003C5AED"/>
    <w:rsid w:val="00400B52"/>
    <w:rsid w:val="00405B3E"/>
    <w:rsid w:val="00410FC3"/>
    <w:rsid w:val="004169E6"/>
    <w:rsid w:val="004209F0"/>
    <w:rsid w:val="004316C2"/>
    <w:rsid w:val="00434276"/>
    <w:rsid w:val="00441642"/>
    <w:rsid w:val="0044299E"/>
    <w:rsid w:val="00446023"/>
    <w:rsid w:val="004519E6"/>
    <w:rsid w:val="0048172E"/>
    <w:rsid w:val="00494C10"/>
    <w:rsid w:val="00497ABE"/>
    <w:rsid w:val="004B4298"/>
    <w:rsid w:val="004B69FC"/>
    <w:rsid w:val="004D4DD1"/>
    <w:rsid w:val="004F550F"/>
    <w:rsid w:val="005007C6"/>
    <w:rsid w:val="005108F3"/>
    <w:rsid w:val="005146AB"/>
    <w:rsid w:val="00517104"/>
    <w:rsid w:val="00541F0F"/>
    <w:rsid w:val="00594B0D"/>
    <w:rsid w:val="005962D9"/>
    <w:rsid w:val="005A7954"/>
    <w:rsid w:val="005B1975"/>
    <w:rsid w:val="005C0CA9"/>
    <w:rsid w:val="005C36CD"/>
    <w:rsid w:val="005D4C1E"/>
    <w:rsid w:val="005E44E4"/>
    <w:rsid w:val="005E4799"/>
    <w:rsid w:val="0061014B"/>
    <w:rsid w:val="0063746D"/>
    <w:rsid w:val="00641D60"/>
    <w:rsid w:val="00644957"/>
    <w:rsid w:val="006556C5"/>
    <w:rsid w:val="00657AEB"/>
    <w:rsid w:val="0067591D"/>
    <w:rsid w:val="00680C3F"/>
    <w:rsid w:val="006B77DF"/>
    <w:rsid w:val="00723215"/>
    <w:rsid w:val="00725484"/>
    <w:rsid w:val="00725E0E"/>
    <w:rsid w:val="007277D8"/>
    <w:rsid w:val="00732A6D"/>
    <w:rsid w:val="00733BBA"/>
    <w:rsid w:val="00761DE6"/>
    <w:rsid w:val="00770107"/>
    <w:rsid w:val="00777C49"/>
    <w:rsid w:val="00785522"/>
    <w:rsid w:val="00792444"/>
    <w:rsid w:val="00792485"/>
    <w:rsid w:val="007A2E88"/>
    <w:rsid w:val="007C5B8F"/>
    <w:rsid w:val="007D36B4"/>
    <w:rsid w:val="007F7302"/>
    <w:rsid w:val="008058C0"/>
    <w:rsid w:val="008225C3"/>
    <w:rsid w:val="00832FE9"/>
    <w:rsid w:val="00833961"/>
    <w:rsid w:val="00834E24"/>
    <w:rsid w:val="008379B5"/>
    <w:rsid w:val="00840D56"/>
    <w:rsid w:val="00845573"/>
    <w:rsid w:val="0085398D"/>
    <w:rsid w:val="008720EA"/>
    <w:rsid w:val="00874CE3"/>
    <w:rsid w:val="00876709"/>
    <w:rsid w:val="008819C9"/>
    <w:rsid w:val="008A3735"/>
    <w:rsid w:val="008B72B4"/>
    <w:rsid w:val="008C4579"/>
    <w:rsid w:val="008D09FD"/>
    <w:rsid w:val="008D15D3"/>
    <w:rsid w:val="008D176D"/>
    <w:rsid w:val="008E4877"/>
    <w:rsid w:val="008F0A9E"/>
    <w:rsid w:val="00906F08"/>
    <w:rsid w:val="0091353D"/>
    <w:rsid w:val="009243FB"/>
    <w:rsid w:val="009274FB"/>
    <w:rsid w:val="00941480"/>
    <w:rsid w:val="00944358"/>
    <w:rsid w:val="00963804"/>
    <w:rsid w:val="00972397"/>
    <w:rsid w:val="00975DBE"/>
    <w:rsid w:val="00982FE8"/>
    <w:rsid w:val="009876C7"/>
    <w:rsid w:val="009C5CF4"/>
    <w:rsid w:val="009C7FCA"/>
    <w:rsid w:val="009D75D0"/>
    <w:rsid w:val="009F0C08"/>
    <w:rsid w:val="009F3FE0"/>
    <w:rsid w:val="009F478F"/>
    <w:rsid w:val="009F49F7"/>
    <w:rsid w:val="009F67C7"/>
    <w:rsid w:val="00A01331"/>
    <w:rsid w:val="00A26F16"/>
    <w:rsid w:val="00A50BE9"/>
    <w:rsid w:val="00A73A68"/>
    <w:rsid w:val="00A82822"/>
    <w:rsid w:val="00A8312A"/>
    <w:rsid w:val="00AA320F"/>
    <w:rsid w:val="00AD6A7C"/>
    <w:rsid w:val="00AE6186"/>
    <w:rsid w:val="00AE65DD"/>
    <w:rsid w:val="00B01E69"/>
    <w:rsid w:val="00B204B7"/>
    <w:rsid w:val="00B2268B"/>
    <w:rsid w:val="00B25EB3"/>
    <w:rsid w:val="00B268F6"/>
    <w:rsid w:val="00B42CBF"/>
    <w:rsid w:val="00B504E4"/>
    <w:rsid w:val="00B65212"/>
    <w:rsid w:val="00B660CB"/>
    <w:rsid w:val="00B766C1"/>
    <w:rsid w:val="00B77755"/>
    <w:rsid w:val="00B77EDB"/>
    <w:rsid w:val="00B85AC5"/>
    <w:rsid w:val="00B9118B"/>
    <w:rsid w:val="00BB475E"/>
    <w:rsid w:val="00BB760D"/>
    <w:rsid w:val="00BD63A9"/>
    <w:rsid w:val="00C01C7D"/>
    <w:rsid w:val="00C0693F"/>
    <w:rsid w:val="00C10321"/>
    <w:rsid w:val="00C20D73"/>
    <w:rsid w:val="00C21088"/>
    <w:rsid w:val="00C34068"/>
    <w:rsid w:val="00C360B4"/>
    <w:rsid w:val="00C55895"/>
    <w:rsid w:val="00C609BD"/>
    <w:rsid w:val="00C63967"/>
    <w:rsid w:val="00C63F18"/>
    <w:rsid w:val="00C667E4"/>
    <w:rsid w:val="00C74A33"/>
    <w:rsid w:val="00C776B7"/>
    <w:rsid w:val="00C8430E"/>
    <w:rsid w:val="00C8636C"/>
    <w:rsid w:val="00C90041"/>
    <w:rsid w:val="00CA55CD"/>
    <w:rsid w:val="00CD4C55"/>
    <w:rsid w:val="00CD62D2"/>
    <w:rsid w:val="00CE7424"/>
    <w:rsid w:val="00CE7975"/>
    <w:rsid w:val="00CF0BB5"/>
    <w:rsid w:val="00CF1958"/>
    <w:rsid w:val="00CF5C7A"/>
    <w:rsid w:val="00D02E8B"/>
    <w:rsid w:val="00D16956"/>
    <w:rsid w:val="00D264D7"/>
    <w:rsid w:val="00D51B53"/>
    <w:rsid w:val="00D62D18"/>
    <w:rsid w:val="00D7084D"/>
    <w:rsid w:val="00D73A10"/>
    <w:rsid w:val="00D90BB7"/>
    <w:rsid w:val="00D92389"/>
    <w:rsid w:val="00D92A6C"/>
    <w:rsid w:val="00D94659"/>
    <w:rsid w:val="00DB2461"/>
    <w:rsid w:val="00DB44C8"/>
    <w:rsid w:val="00DB6988"/>
    <w:rsid w:val="00DD04C9"/>
    <w:rsid w:val="00DE057B"/>
    <w:rsid w:val="00DE178C"/>
    <w:rsid w:val="00E00C0E"/>
    <w:rsid w:val="00E14399"/>
    <w:rsid w:val="00E40522"/>
    <w:rsid w:val="00E4274E"/>
    <w:rsid w:val="00E46A8B"/>
    <w:rsid w:val="00E478DA"/>
    <w:rsid w:val="00E626CB"/>
    <w:rsid w:val="00E70258"/>
    <w:rsid w:val="00E728AB"/>
    <w:rsid w:val="00E73DFA"/>
    <w:rsid w:val="00E9353A"/>
    <w:rsid w:val="00EE6702"/>
    <w:rsid w:val="00EF1579"/>
    <w:rsid w:val="00F13F88"/>
    <w:rsid w:val="00F14018"/>
    <w:rsid w:val="00F15C42"/>
    <w:rsid w:val="00F34862"/>
    <w:rsid w:val="00F60870"/>
    <w:rsid w:val="00F646FF"/>
    <w:rsid w:val="00F73F78"/>
    <w:rsid w:val="00F851BA"/>
    <w:rsid w:val="00F902A3"/>
    <w:rsid w:val="00F93481"/>
    <w:rsid w:val="00F93984"/>
    <w:rsid w:val="00F96972"/>
    <w:rsid w:val="00F970B9"/>
    <w:rsid w:val="00FB1235"/>
    <w:rsid w:val="00FB1B36"/>
    <w:rsid w:val="00FB5086"/>
    <w:rsid w:val="00FD74D6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2">
    <w:name w:val="Plain Table 2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4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PlainTable5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GridTable1Light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GridTable5Dark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2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3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ListTable5Dark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aliases w:val="fr,Used by Word for Help footnote symbols,Знак сноски-FN,Знак сноски 1,сноска,Avg - Знак сноски,avg-Знак сноски,Ciae niinee-FN"/>
    <w:basedOn w:val="a0"/>
    <w:unhideWhenUsed/>
    <w:qFormat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1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1">
    <w:name w:val="toc 3"/>
    <w:basedOn w:val="a"/>
    <w:next w:val="a"/>
    <w:uiPriority w:val="39"/>
    <w:unhideWhenUsed/>
    <w:pPr>
      <w:spacing w:after="57"/>
      <w:ind w:left="567"/>
    </w:pPr>
  </w:style>
  <w:style w:type="paragraph" w:styleId="41">
    <w:name w:val="toc 4"/>
    <w:basedOn w:val="a"/>
    <w:next w:val="a"/>
    <w:uiPriority w:val="39"/>
    <w:unhideWhenUsed/>
    <w:pPr>
      <w:spacing w:after="57"/>
      <w:ind w:left="850"/>
    </w:pPr>
  </w:style>
  <w:style w:type="paragraph" w:styleId="51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2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90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70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38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002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6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8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0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3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rosreestr.gov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22press_rosreestr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Пушкарская Диана Дмитриевна</dc:creator>
  <cp:lastModifiedBy>Корниенко Оксана Николаевна</cp:lastModifiedBy>
  <cp:revision>3</cp:revision>
  <cp:lastPrinted>2022-12-29T10:02:00Z</cp:lastPrinted>
  <dcterms:created xsi:type="dcterms:W3CDTF">2023-01-16T02:16:00Z</dcterms:created>
  <dcterms:modified xsi:type="dcterms:W3CDTF">2023-01-16T03:35:00Z</dcterms:modified>
</cp:coreProperties>
</file>