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РОССИЙСКАЯ ФЕДЕРАЦИЯ</w:t>
      </w:r>
    </w:p>
    <w:p>
      <w:pPr>
        <w:pStyle w:val="Normal"/>
        <w:widowControl w:val="false"/>
        <w:suppressAutoHyphens w:val="true"/>
        <w:spacing w:lineRule="auto" w:line="240" w:before="0" w:after="0"/>
        <w:ind w:firstLine="709"/>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Алтайский край Павловский район</w:t>
      </w:r>
    </w:p>
    <w:p>
      <w:pPr>
        <w:pStyle w:val="Normal"/>
        <w:widowControl w:val="false"/>
        <w:suppressAutoHyphens w:val="true"/>
        <w:spacing w:lineRule="auto" w:line="240" w:before="0" w:after="0"/>
        <w:ind w:firstLine="709"/>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Собрание депутатов Новозоринского сельсовета</w:t>
      </w:r>
    </w:p>
    <w:p>
      <w:pPr>
        <w:pStyle w:val="Normal"/>
        <w:widowControl w:val="false"/>
        <w:suppressAutoHyphens w:val="true"/>
        <w:spacing w:lineRule="auto" w:line="240" w:before="0" w:after="0"/>
        <w:ind w:firstLine="709"/>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РЕШЕНИЕ</w:t>
      </w:r>
    </w:p>
    <w:p>
      <w:pPr>
        <w:pStyle w:val="Normal"/>
        <w:widowControl w:val="false"/>
        <w:suppressAutoHyphens w:val="true"/>
        <w:spacing w:lineRule="auto" w:line="240" w:before="0" w:after="0"/>
        <w:ind w:firstLine="709"/>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27.06.2024                     п. Новые Зори                                                        N14</w:t>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О принятии Положения ведения реестра</w:t>
      </w:r>
    </w:p>
    <w:p>
      <w:pPr>
        <w:pStyle w:val="Normal"/>
        <w:widowControl w:val="false"/>
        <w:suppressAutoHyphens w:val="true"/>
        <w:spacing w:lineRule="auto" w:line="240" w:before="0" w:after="0"/>
        <w:ind w:firstLine="709"/>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муниципального имущества муниципального</w:t>
      </w:r>
    </w:p>
    <w:p>
      <w:pPr>
        <w:pStyle w:val="Normal"/>
        <w:widowControl w:val="false"/>
        <w:suppressAutoHyphens w:val="true"/>
        <w:spacing w:lineRule="auto" w:line="240" w:before="0" w:after="0"/>
        <w:ind w:firstLine="709"/>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образования Новозоринский сельсовета</w:t>
      </w:r>
    </w:p>
    <w:p>
      <w:pPr>
        <w:pStyle w:val="Normal"/>
        <w:widowControl w:val="false"/>
        <w:suppressAutoHyphens w:val="true"/>
        <w:spacing w:lineRule="auto" w:line="240" w:before="0" w:after="0"/>
        <w:ind w:firstLine="709"/>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Павловского района Алтайского края</w:t>
      </w:r>
    </w:p>
    <w:p>
      <w:pPr>
        <w:pStyle w:val="Normal"/>
        <w:widowControl w:val="false"/>
        <w:suppressAutoHyphens w:val="true"/>
        <w:spacing w:lineRule="auto" w:line="240" w:before="0" w:after="0"/>
        <w:ind w:firstLine="709"/>
        <w:jc w:val="center"/>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Новозоринский сельсовет Павловского района Алтайского края Собрание депутатов Новозоринского сельсовета Павловского района Алтайского края  </w:t>
      </w:r>
    </w:p>
    <w:p>
      <w:pPr>
        <w:pStyle w:val="Normal"/>
        <w:widowControl w:val="false"/>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РЕШАЕТ:</w:t>
      </w:r>
    </w:p>
    <w:p>
      <w:pPr>
        <w:pStyle w:val="Normal"/>
        <w:widowControl w:val="false"/>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1.</w:t>
        <w:tab/>
        <w:t>Принять Положение ведения реестра муниципального имущества муниципального образования Новозоринский сельсовет Павловского района Алтайского края.</w:t>
      </w:r>
    </w:p>
    <w:p>
      <w:pPr>
        <w:pStyle w:val="Normal"/>
        <w:widowControl w:val="false"/>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2. Решение собрания депутатов муниципального образования Новозоринский сельсовет Павловского района Алтайского края от 30.06.2020 года №15 «Об утверждении Положения» отменить.</w:t>
      </w:r>
    </w:p>
    <w:p>
      <w:pPr>
        <w:pStyle w:val="Normal"/>
        <w:widowControl w:val="false"/>
        <w:suppressAutoHyphens w:val="true"/>
        <w:spacing w:lineRule="auto" w:line="240" w:before="0" w:after="0"/>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ab/>
        <w:t>3. Настоящее решение обнародовать в установленном порядке.</w:t>
      </w:r>
    </w:p>
    <w:p>
      <w:pPr>
        <w:pStyle w:val="Normal"/>
        <w:widowControl w:val="false"/>
        <w:suppressAutoHyphens w:val="true"/>
        <w:spacing w:lineRule="auto" w:line="240" w:before="0" w:after="0"/>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 xml:space="preserve">          </w:t>
      </w:r>
      <w:r>
        <w:rPr>
          <w:rFonts w:eastAsia="Courier New" w:cs="Times New Roman" w:ascii="Times New Roman" w:hAnsi="Times New Roman"/>
          <w:kern w:val="2"/>
          <w:sz w:val="28"/>
          <w:szCs w:val="28"/>
          <w:lang w:eastAsia="ru-RU"/>
        </w:rPr>
        <w:t>4. Контроль за исполнением настоящего решения оставляю за собой.</w:t>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t>Глава сельсовета                                                                 Е.В. Варламова</w:t>
      </w:r>
    </w:p>
    <w:p>
      <w:pPr>
        <w:pStyle w:val="Normal"/>
        <w:widowControl w:val="false"/>
        <w:suppressAutoHyphens w:val="true"/>
        <w:spacing w:lineRule="auto" w:line="240" w:before="0" w:after="0"/>
        <w:ind w:firstLine="709"/>
        <w:jc w:val="both"/>
        <w:rPr>
          <w:rFonts w:ascii="Times New Roman" w:hAnsi="Times New Roman" w:eastAsia="Courier New" w:cs="Times New Roman"/>
          <w:kern w:val="2"/>
          <w:sz w:val="28"/>
          <w:szCs w:val="28"/>
          <w:lang w:eastAsia="ru-RU"/>
        </w:rPr>
      </w:pPr>
      <w:r>
        <w:rPr>
          <w:rFonts w:eastAsia="Courier New"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Приложение 1</w:t>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к Решению Собрания депутатов</w:t>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Новозоринского сельсовета от</w:t>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27.06.2024 г.  No 14</w:t>
      </w:r>
    </w:p>
    <w:p>
      <w:pPr>
        <w:pStyle w:val="Normal"/>
        <w:suppressAutoHyphens w:val="true"/>
        <w:spacing w:lineRule="auto" w:line="240" w:before="0" w:after="0"/>
        <w:ind w:firstLine="709"/>
        <w:jc w:val="right"/>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r>
    </w:p>
    <w:p>
      <w:pPr>
        <w:pStyle w:val="Normal"/>
        <w:suppressAutoHyphens w:val="true"/>
        <w:spacing w:lineRule="auto" w:line="240" w:before="0" w:after="0"/>
        <w:ind w:firstLine="709"/>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Положение ведения реестра муниципального имущества</w:t>
      </w:r>
    </w:p>
    <w:p>
      <w:pPr>
        <w:pStyle w:val="Normal"/>
        <w:suppressAutoHyphens w:val="true"/>
        <w:spacing w:lineRule="auto" w:line="240" w:before="0" w:after="0"/>
        <w:ind w:firstLine="709"/>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муниципального образования Новозоринский сельсовет Павловского района Алтайского края</w:t>
      </w:r>
    </w:p>
    <w:p>
      <w:pPr>
        <w:pStyle w:val="Normal"/>
        <w:suppressAutoHyphens w:val="true"/>
        <w:spacing w:lineRule="auto" w:line="240" w:before="0" w:after="0"/>
        <w:ind w:firstLine="709"/>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1. Общие положения</w:t>
      </w:r>
    </w:p>
    <w:p>
      <w:pPr>
        <w:pStyle w:val="Normal"/>
        <w:suppressAutoHyphens w:val="true"/>
        <w:spacing w:lineRule="auto" w:line="240" w:before="0" w:after="0"/>
        <w:ind w:firstLine="709"/>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1.1. Настоящее Положение ведения реестра муниципального имущества муниципального образования Новозоринского сельсовета Павловского района Алтайского края (далее по тексту – Положение) устанавливает правила ведения реестра муниципального имущества муниципального образования       Новозоринский сельсовета (далее по тексту – Реестр) в соответствии с приказом Министерства экономического развития Российской Федерации от 10.10.2023 г. No 163н «Об утверждении Порядка ведения органами местного самоуправления реестров муниципального имущества», и определяет структуру построения Реестра,правила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муниципального образования Новозоринского сельсовета Павловского района Алтайского края, муниципальным учреждениям муниципального образования Новозоринский сельсовет, иным муниципальным юридическим лицам (далее – правообладатель) и подлежащем учету в Реестре.</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1.2. В настоящем Положении под Реестром понимается информационная система, представляющая собой организационно упорядоченную совокупность баз данных, построенных на единых методологических и программно-технических принципах, содержащих перечни и характеристики объектов муниципального имущества.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1.3. Реестр создан и ведется в целях:</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учета объектов муниципального имущества и сведений о них (вид, местонахождение, стоимость, обременение и т.д.);</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информационно-справочного обеспечения процесса подготовки и принятия решений по вопросам, касающимся объектов муниципального имущества и реализации прав собственника;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обеспечения информацией об объектах муниципального имущества заинтересованных органов государственной власти, органов местного самоуправления, других юридических и физических лиц при возникновении правоотношений с этими объектами, в том числе при совершении сделок;</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отражения движения объектов муниципального имущества.</w:t>
      </w:r>
    </w:p>
    <w:p>
      <w:pPr>
        <w:pStyle w:val="Normal"/>
        <w:suppressAutoHyphens w:val="true"/>
        <w:spacing w:lineRule="auto" w:line="240" w:before="0" w:after="0"/>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2. Порядок учета объектов муниципального имущества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2.1. Учет объектов муниципального имущества включает описание объектов с указанием их индивидуальных характеристик и особенностей, позволяющих однозначно отличить один объект от другого.</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2.2. Объектами учета в Реестре являются:</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находящееся в собственности муниципального образования Новозоринский сельсовет  Павловского района Алтайского края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находящееся в собственности муниципального образования Новозоринского сельсовета Павловского района Алтайского края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казенными муниципальными учреждениями;</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муниципальные унитарные предприятия муниципального образования Новозоринского сельсовета  (далее именуется – муниципальные предприятия),</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муниципальные учреждения муниципального образования Новозоринского сельсовета (далее именуется – муниципальные учреждения), учредителем (участником) которых является  муниципальное образование Новозоринский сельсовет Павловского района Алтайского края (далее именуется –муниципальное образование).</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2.3. Реестр состоит из 3 разделов.</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В раздел 1 включаются сведения о муниципальном недвижимом имуществе, в том числе:</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реестровый номер;</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наименование недвижимого имущества;</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адрес (местоположение) недвижимого имущества;</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кадастровый номер муниципального недвижимого имущества;</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площадь, протяженность и (или) иные параметры, характеризующие физические свойства недвижимого имущества;</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сведения о балансовой стоимости недвижимого имущества и начисленной амортизации (износе);</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сведения о кадастровой стоимости недвижимого имущества;</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даты возникновения и прекращения права муниципальной собственности на недвижимое имущество;</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реквизиты документов – оснований возникновения (прекращения) права муниципальной собственности на недвижимое имущество;</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сведения о правообладателе муниципального недвижимого имущества;</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В раздел 2 включаются сведения о муниципальном движимом имуществе, в том числе:</w:t>
      </w:r>
    </w:p>
    <w:p>
      <w:pPr>
        <w:pStyle w:val="Normal"/>
        <w:suppressAutoHyphens w:val="true"/>
        <w:spacing w:lineRule="auto" w:line="240" w:before="0" w:after="0"/>
        <w:ind w:right="5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реестровый номер;</w:t>
      </w:r>
    </w:p>
    <w:p>
      <w:pPr>
        <w:pStyle w:val="Normal"/>
        <w:suppressAutoHyphens w:val="true"/>
        <w:spacing w:lineRule="auto" w:line="240" w:before="0" w:after="0"/>
        <w:ind w:right="56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наименование движимого имущества;</w:t>
      </w:r>
    </w:p>
    <w:p>
      <w:pPr>
        <w:pStyle w:val="Normal"/>
        <w:suppressAutoHyphens w:val="true"/>
        <w:spacing w:lineRule="auto" w:line="240" w:before="0" w:after="0"/>
        <w:ind w:right="567" w:hanging="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сведения о балансовой стоимости движимого имущества и начисленной амортизации (износе);</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даты возникновения и прекращения права муниципальной собственности на движимое имущество;</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реквизиты документов – оснований возникновения (прекращения) права муниципальной собственности на движимое имущество;</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сведения о правообладателе муниципального движимого имущества;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Новозоринский сельсовет, иных юридических лицах, в которых муниципальное образование является учредителем (участником), в том числе:</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полное наименование и организационно-правовая форма юридического лица;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адрес (местонахождение);</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основной государственный регистрационный номер и дата государственной регистрации;</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лица);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размер уставного фонда (для муниципальных предприятий);</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данные о балансовой и остаточной стоимости основных средств (фондов) (для муниципальных учреждений и муниципальных предприятий);</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среднесписочная численность работников (для муниципальных учреждений и муниципальных предприятий).</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Объекты муниципального имущества муниципального образования Новозоринский сельсовет Павловского района Алтайского края, не внесенные в Реестр, не могут быть отчуждены или обременены.</w:t>
      </w:r>
    </w:p>
    <w:p>
      <w:pPr>
        <w:pStyle w:val="Normal"/>
        <w:suppressAutoHyphens w:val="true"/>
        <w:spacing w:lineRule="auto" w:line="240" w:before="0" w:after="0"/>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3. Порядок ведения Реестра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3.1. Ведение Реестра осуществляется на бумажных и электронных носителях и включает в себя ведение баз данных. В случае несоответствия информации на указанных носителях приоритет имеет информация на бумажных носителях. Регистрация объектов Реестра производится в нарастающем порядке нумерации по разделам следующим образом:</w:t>
      </w:r>
    </w:p>
    <w:p>
      <w:pPr>
        <w:pStyle w:val="Normal"/>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1-001 нежилые здания и помещения;</w:t>
      </w:r>
    </w:p>
    <w:p>
      <w:pPr>
        <w:pStyle w:val="Normal"/>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2-001 жилые здания и помещения;</w:t>
      </w:r>
    </w:p>
    <w:p>
      <w:pPr>
        <w:pStyle w:val="Normal"/>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3-001 сооружения;</w:t>
      </w:r>
    </w:p>
    <w:p>
      <w:pPr>
        <w:pStyle w:val="Normal"/>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4-001 инженерные сети;</w:t>
      </w:r>
    </w:p>
    <w:p>
      <w:pPr>
        <w:pStyle w:val="Normal"/>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5-001 земельные участки;</w:t>
      </w:r>
    </w:p>
    <w:p>
      <w:pPr>
        <w:pStyle w:val="Normal"/>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6-001 движимое имущество;</w:t>
      </w:r>
    </w:p>
    <w:p>
      <w:pPr>
        <w:pStyle w:val="Normal"/>
        <w:suppressAutoHyphens w:val="true"/>
        <w:spacing w:lineRule="auto" w:line="240" w:before="0" w:after="0"/>
        <w:ind w:firstLine="709"/>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7-001 особо ценное движимое имущество;</w:t>
      </w:r>
    </w:p>
    <w:p>
      <w:pPr>
        <w:pStyle w:val="Normal"/>
        <w:suppressAutoHyphens w:val="true"/>
        <w:spacing w:lineRule="auto" w:line="240" w:before="0" w:after="0"/>
        <w:ind w:firstLine="737"/>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8-001 транспортные средства;</w:t>
      </w:r>
    </w:p>
    <w:p>
      <w:pPr>
        <w:pStyle w:val="Normal"/>
        <w:suppressAutoHyphens w:val="true"/>
        <w:spacing w:lineRule="auto" w:line="240" w:before="0" w:after="0"/>
        <w:ind w:firstLine="737"/>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от 9-001 и т.д.</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Ведение Реестра означает внесение в базы данных сведений об объектах муниципального имущества, обновленных данных об указанных объектах и их исключение из баз данных при изменении формы собственности, других вещных прав на объекты муниципального имущества, а также списании вследствие физического или морального износа по основаниям и в порядке, предусмотренном законодательством. Данные об объектах учета, исключаемых из баз данных, переносятся в архив Реестра.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3.2. Ведение Реестра возлагается на Администрацию Новозоринского сельсовета Павловского района Алтайского края (далее именуется – Держатель Реестра).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3.3. Держатель Реестра в установленном порядке определяет должностное лицо Администрации, на которое возлагается ведение Реестра либо его отдельных баз данных, а также определяет в соответствии с законодательством состав и форму технической документации, характеризующей объекты муниципального имущества.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3.4. Внесение в Реестр сведений об объектах учета и записей об изменении сведений о них осуществляется на основе письменного заявления правообладателя (балансодержателя)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Заявление с приложением заверенных копий документов предоставляется Держателю Реестра в 2-недельный срок с момента возникновения, изменения или прекращения права на объекты учета (изменения сведений об объектах учета).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Сведения о создании муниципальных предприятий, муниципальных учреждений, хозяйственных обществ и иных юридических лиц, а также об участии Администрации Новозоринского сельсовета Павловского района Алтайского края в юридических лицах вносятся в Реестр на основании принятых решений о создании (участии в создании) таких юридических лиц. 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Реестра в 2-недельный срок с момента изменения сведений об объектах учета. В отношении объектов казны Администрации муниципального образования Новозоринского сельсовета Павловского района Алтайского края (далее именуется – муниципальная казна)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изменений сведений об объектах учета имущества муниципальной казны. Копии указанных документов предоставляются Держателю Реестра в 2-недельный срок с момента возникновения, изменения или прекращения права собственности муниципального образования Новозоринского сельсовета на имущество (изменения сведений об объекте учета) заказчиками (подрядчиками), приобретающими, производящими изменение (реконструкцию, ремонт и т. д.) или реализующими имущество муниципальной казны.</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3.5. В случае, если установлено, что имущество не относится к объектам учета, либо не находится в собственности муниципального образования Новозоринского сельсовета Павловского района Алтайского края, не подтверждены права балансодержателя на муниципальное имущество, правообладателем (балансодержателем) не представлены или представлены не полностью документы, необходимые для включения сведений в Реестр, Держатель Реестра принимает решение об отказе включения сведений об имуществе в Реестр.</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При принятии решения об отказе включения в Реестр сведений об объекте</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учета правообладателю (балансодержателю) направляется письменное сообщение об отказе (с указанием его причины).</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Решение Держателя Реестра об отказе включения в Реестр сведений об объектах учета может быть обжаловано правообладателем (балансодержателем) в порядке, установленном законодательством Российской Федерации.</w:t>
      </w:r>
    </w:p>
    <w:p>
      <w:pPr>
        <w:pStyle w:val="Normal"/>
        <w:suppressAutoHyphens w:val="true"/>
        <w:spacing w:lineRule="auto" w:line="240" w:before="0" w:after="0"/>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4. Порядок предоставления информации, содержащейся в Реестре,</w:t>
      </w:r>
    </w:p>
    <w:p>
      <w:pPr>
        <w:pStyle w:val="Normal"/>
        <w:suppressAutoHyphens w:val="true"/>
        <w:spacing w:lineRule="auto" w:line="240" w:before="0" w:after="0"/>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обязанности Держателя Реестра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4.1.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в виде выписок из Реестра.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4.2. 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4.3. Держатель Реестра обязан:</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обеспечивать соблюдение правил ведения Реестра и требований, предъявляемых к системе ведения Реестра;</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обеспечивать соблюдение прав доступа к Реестру и защиту государственной и коммерческой тайны;</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 осуществлять информационно-справочное обслуживание, выдавать выписки из Реестра.</w:t>
      </w:r>
    </w:p>
    <w:p>
      <w:pPr>
        <w:pStyle w:val="Normal"/>
        <w:suppressAutoHyphens w:val="true"/>
        <w:spacing w:lineRule="auto" w:line="240" w:before="0" w:after="0"/>
        <w:jc w:val="center"/>
        <w:textAlignment w:val="baseline"/>
        <w:rPr>
          <w:rFonts w:ascii="Times New Roman" w:hAnsi="Times New Roman" w:eastAsia="Source Han Sans CN Regular" w:cs="Times New Roman"/>
          <w:b/>
          <w:b/>
          <w:bCs/>
          <w:kern w:val="2"/>
          <w:sz w:val="28"/>
          <w:szCs w:val="28"/>
          <w:lang w:eastAsia="ru-RU"/>
        </w:rPr>
      </w:pPr>
      <w:r>
        <w:rPr>
          <w:rFonts w:eastAsia="Source Han Sans CN Regular" w:cs="Times New Roman" w:ascii="Times New Roman" w:hAnsi="Times New Roman"/>
          <w:b/>
          <w:bCs/>
          <w:kern w:val="2"/>
          <w:sz w:val="28"/>
          <w:szCs w:val="28"/>
          <w:lang w:eastAsia="ru-RU"/>
        </w:rPr>
        <w:t>5. Заключительные положения</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5.1. Собственником Реестра является муниципальное образование – муниципальное образование Новозоринский сельсовет.</w:t>
      </w:r>
    </w:p>
    <w:p>
      <w:pPr>
        <w:pStyle w:val="Normal"/>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5.2. Права собственности, в том числе владение, пользование и распоряжение объектами муниципального имущества от имени муниципального образования Новозоринского сельсовета осуществляет Держатель Реестра в порядке, установленном законодательством и решениями органов местного самоуправления.</w:t>
      </w:r>
    </w:p>
    <w:p>
      <w:pPr>
        <w:pStyle w:val="Normal"/>
        <w:tabs>
          <w:tab w:val="clear" w:pos="708"/>
          <w:tab w:val="left" w:pos="60" w:leader="none"/>
        </w:tabs>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5.3. Держатель Реестра осуществляет владение и пользование базой данных Реестра, а также реализует полномочия по распоряжению ею в пределах, установленных законодательством и настоящим Положением.</w:t>
      </w:r>
    </w:p>
    <w:p>
      <w:pPr>
        <w:pStyle w:val="Normal"/>
        <w:tabs>
          <w:tab w:val="clear" w:pos="708"/>
          <w:tab w:val="left" w:pos="60" w:leader="none"/>
        </w:tabs>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5.4. При ликвидации Реестра данные, находящиеся в нем, передаются в архив.</w:t>
      </w:r>
    </w:p>
    <w:p>
      <w:pPr>
        <w:pStyle w:val="Normal"/>
        <w:tabs>
          <w:tab w:val="clear" w:pos="708"/>
          <w:tab w:val="left" w:pos="60" w:leader="none"/>
        </w:tabs>
        <w:suppressAutoHyphens w:val="true"/>
        <w:spacing w:lineRule="auto" w:line="240" w:before="0" w:after="0"/>
        <w:jc w:val="both"/>
        <w:textAlignment w:val="baseline"/>
        <w:rPr>
          <w:rFonts w:ascii="Times New Roman" w:hAnsi="Times New Roman" w:eastAsia="Source Han Sans CN Regular" w:cs="Times New Roman"/>
          <w:kern w:val="2"/>
          <w:sz w:val="28"/>
          <w:szCs w:val="28"/>
          <w:lang w:eastAsia="ru-RU"/>
        </w:rPr>
      </w:pPr>
      <w:r>
        <w:rPr>
          <w:rFonts w:eastAsia="Source Han Sans CN Regular" w:cs="Times New Roman" w:ascii="Times New Roman" w:hAnsi="Times New Roman"/>
          <w:kern w:val="2"/>
          <w:sz w:val="28"/>
          <w:szCs w:val="28"/>
          <w:lang w:eastAsia="ru-RU"/>
        </w:rPr>
        <w:t>5.5. Документы Реестра хранятся в архиве Держателя Реестра.</w:t>
      </w:r>
    </w:p>
    <w:p>
      <w:pPr>
        <w:pStyle w:val="Normal"/>
        <w:widowControl/>
        <w:bidi w:val="0"/>
        <w:spacing w:lineRule="auto" w:line="276" w:before="0" w:after="200"/>
        <w:jc w:val="left"/>
        <w:rPr/>
      </w:pPr>
      <w:r>
        <w:rPr/>
      </w:r>
      <w:bookmarkStart w:id="0" w:name="_GoBack"/>
      <w:bookmarkStart w:id="1" w:name="_GoBack"/>
      <w:bookmarkEnd w:id="1"/>
    </w:p>
    <w:sectPr>
      <w:headerReference w:type="default" r:id="rId2"/>
      <w:footerReference w:type="default" r:id="rId3"/>
      <w:type w:val="nextPage"/>
      <w:pgSz w:w="11906" w:h="16838"/>
      <w:pgMar w:left="1134" w:right="1187" w:gutter="0" w:header="720" w:top="1134" w:footer="72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semiHidden/>
    <w:qFormat/>
    <w:rsid w:val="00ff2485"/>
    <w:rPr/>
  </w:style>
  <w:style w:type="character" w:styleId="Style15" w:customStyle="1">
    <w:name w:val="Нижний колонтитул Знак"/>
    <w:basedOn w:val="DefaultParagraphFont"/>
    <w:link w:val="a5"/>
    <w:uiPriority w:val="99"/>
    <w:semiHidden/>
    <w:qFormat/>
    <w:rsid w:val="00ff2485"/>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Style21">
    <w:name w:val="Колонтитул"/>
    <w:basedOn w:val="Normal"/>
    <w:qFormat/>
    <w:pPr/>
    <w:rPr/>
  </w:style>
  <w:style w:type="paragraph" w:styleId="Style22">
    <w:name w:val="Header"/>
    <w:basedOn w:val="Normal"/>
    <w:link w:val="a4"/>
    <w:uiPriority w:val="99"/>
    <w:semiHidden/>
    <w:unhideWhenUsed/>
    <w:rsid w:val="00ff2485"/>
    <w:pPr>
      <w:tabs>
        <w:tab w:val="clear" w:pos="708"/>
        <w:tab w:val="center" w:pos="4677" w:leader="none"/>
        <w:tab w:val="right" w:pos="9355" w:leader="none"/>
      </w:tabs>
      <w:spacing w:lineRule="auto" w:line="240" w:before="0" w:after="0"/>
    </w:pPr>
    <w:rPr/>
  </w:style>
  <w:style w:type="paragraph" w:styleId="Style23">
    <w:name w:val="Footer"/>
    <w:basedOn w:val="Normal"/>
    <w:link w:val="a6"/>
    <w:uiPriority w:val="99"/>
    <w:semiHidden/>
    <w:unhideWhenUsed/>
    <w:rsid w:val="00ff2485"/>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LibreOffice/7.2.7.2$Linux_X86_64 LibreOffice_project/20$Build-2</Application>
  <AppVersion>15.0000</AppVersion>
  <Pages>7</Pages>
  <Words>1671</Words>
  <Characters>12554</Characters>
  <CharactersWithSpaces>14295</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2024-07-02T06:35:00Z</dcterms:created>
  <dc:creator>Пользователь</dc:creator>
  <dc:description/>
  <dc:language>ru-RU</dc:language>
  <cp:lastModifiedBy>Пользователь</cp:lastModifiedBy>
  <dcterms:modified xsi:type="dcterms:W3CDTF">2024-07-02T06:36:00Z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