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Алтайский край Павловский район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826FA7">
        <w:rPr>
          <w:rFonts w:ascii="Times New Roman" w:hAnsi="Times New Roman" w:cs="Times New Roman"/>
          <w:b/>
          <w:sz w:val="28"/>
          <w:szCs w:val="28"/>
        </w:rPr>
        <w:t>Новозоринского</w:t>
      </w:r>
      <w:proofErr w:type="spellEnd"/>
      <w:r w:rsidRPr="00826FA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826FA7">
        <w:rPr>
          <w:rFonts w:ascii="Times New Roman" w:hAnsi="Times New Roman" w:cs="Times New Roman"/>
          <w:sz w:val="28"/>
          <w:szCs w:val="28"/>
        </w:rPr>
        <w:t>.202</w:t>
      </w:r>
      <w:r w:rsidR="009A5722">
        <w:rPr>
          <w:rFonts w:ascii="Times New Roman" w:hAnsi="Times New Roman" w:cs="Times New Roman"/>
          <w:sz w:val="28"/>
          <w:szCs w:val="28"/>
        </w:rPr>
        <w:t>3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п. Новые Зори                                          N</w:t>
      </w:r>
      <w:r w:rsidR="00591606">
        <w:rPr>
          <w:rFonts w:ascii="Times New Roman" w:hAnsi="Times New Roman" w:cs="Times New Roman"/>
          <w:sz w:val="28"/>
          <w:szCs w:val="28"/>
        </w:rPr>
        <w:t xml:space="preserve"> 1</w:t>
      </w:r>
      <w:r w:rsidR="003B624A">
        <w:rPr>
          <w:rFonts w:ascii="Times New Roman" w:hAnsi="Times New Roman" w:cs="Times New Roman"/>
          <w:sz w:val="28"/>
          <w:szCs w:val="28"/>
        </w:rPr>
        <w:t>5</w:t>
      </w:r>
    </w:p>
    <w:p w:rsidR="00591606" w:rsidRPr="00826FA7" w:rsidRDefault="00591606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CD" w:rsidRDefault="009A5722" w:rsidP="00E45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45F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45FC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</w:p>
    <w:p w:rsidR="00E45FCD" w:rsidRDefault="009A5722" w:rsidP="00E45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Павлов</w:t>
      </w:r>
      <w:r w:rsidR="00E45FCD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45FCD" w:rsidRDefault="003B624A" w:rsidP="00E45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№44</w:t>
      </w:r>
      <w:r w:rsidR="009A5722">
        <w:rPr>
          <w:rFonts w:ascii="Times New Roman" w:hAnsi="Times New Roman" w:cs="Times New Roman"/>
          <w:sz w:val="28"/>
          <w:szCs w:val="28"/>
        </w:rPr>
        <w:t xml:space="preserve"> от </w:t>
      </w:r>
      <w:r w:rsidR="00E45FCD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A57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A57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24A" w:rsidRDefault="00E45FCD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722">
        <w:rPr>
          <w:rFonts w:ascii="Times New Roman" w:hAnsi="Times New Roman" w:cs="Times New Roman"/>
          <w:sz w:val="28"/>
          <w:szCs w:val="28"/>
        </w:rPr>
        <w:t>«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Об </w:t>
      </w:r>
      <w:r w:rsidR="003B624A">
        <w:rPr>
          <w:rFonts w:ascii="Times New Roman" w:hAnsi="Times New Roman" w:cs="Times New Roman"/>
          <w:sz w:val="28"/>
          <w:szCs w:val="28"/>
        </w:rPr>
        <w:t>утверждении положения о порядке</w:t>
      </w:r>
    </w:p>
    <w:p w:rsidR="003B624A" w:rsidRDefault="003B624A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формирования и утверждения перечня</w:t>
      </w:r>
    </w:p>
    <w:p w:rsidR="003B624A" w:rsidRDefault="003B624A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объектов, в отношении которых планируется</w:t>
      </w:r>
    </w:p>
    <w:p w:rsidR="00EC50A5" w:rsidRPr="00826FA7" w:rsidRDefault="003B624A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37B">
        <w:rPr>
          <w:rFonts w:ascii="Times New Roman" w:hAnsi="Times New Roman" w:cs="Times New Roman"/>
          <w:sz w:val="28"/>
          <w:szCs w:val="28"/>
        </w:rPr>
        <w:t xml:space="preserve"> заключение концессионных соглаш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ений</w:t>
      </w:r>
      <w:r w:rsidR="009A5722">
        <w:rPr>
          <w:rFonts w:ascii="Times New Roman" w:hAnsi="Times New Roman" w:cs="Times New Roman"/>
          <w:sz w:val="28"/>
          <w:szCs w:val="28"/>
        </w:rPr>
        <w:t>»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F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26FA7">
          <w:rPr>
            <w:rFonts w:ascii="Times New Roman" w:hAnsi="Times New Roman"/>
            <w:sz w:val="28"/>
            <w:szCs w:val="28"/>
          </w:rPr>
          <w:t>законом</w:t>
        </w:r>
      </w:hyperlink>
      <w:r w:rsidRPr="00826FA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3B624A">
        <w:rPr>
          <w:rFonts w:ascii="Times New Roman" w:hAnsi="Times New Roman"/>
          <w:sz w:val="28"/>
          <w:szCs w:val="28"/>
        </w:rPr>
        <w:t xml:space="preserve">федеральным законом от 29.12.2022 года №604-ФЗ «О внесении изменений в отдельные законодательные акты РФ», федеральным законом №115-ФЗ от 21.07.2005 года «О концессионных соглашениях»,  </w:t>
      </w:r>
      <w:r w:rsidRPr="00826FA7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826FA7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826FA7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края, Собрание депутатов </w:t>
      </w:r>
      <w:proofErr w:type="gramEnd"/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РЕШАЕТ:</w:t>
      </w:r>
    </w:p>
    <w:p w:rsidR="00667722" w:rsidRDefault="00B62484" w:rsidP="003B624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D0A6A">
        <w:rPr>
          <w:rFonts w:ascii="Times New Roman" w:hAnsi="Times New Roman" w:cs="Times New Roman"/>
          <w:sz w:val="28"/>
          <w:szCs w:val="28"/>
        </w:rPr>
        <w:t xml:space="preserve">в </w:t>
      </w:r>
      <w:r w:rsidR="003B624A">
        <w:rPr>
          <w:rFonts w:ascii="Times New Roman" w:hAnsi="Times New Roman" w:cs="Times New Roman"/>
          <w:sz w:val="28"/>
          <w:szCs w:val="28"/>
        </w:rPr>
        <w:t>Приложение 1 к решению №44 от 26.12.2018 года и дополнить его пунктами:</w:t>
      </w:r>
    </w:p>
    <w:p w:rsidR="003B624A" w:rsidRDefault="003B624A" w:rsidP="003B624A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орган, уполномоченный муниципальным образованием на рассмотрение предложения о заключении концессионного соглашения, в течение 30 календарных дней со дня поступления предложения о заключении концессионного с</w:t>
      </w:r>
      <w:r w:rsidR="00DC1D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 рассматривает такое</w:t>
      </w:r>
      <w:r w:rsidR="00DC1D1B">
        <w:rPr>
          <w:rFonts w:ascii="Times New Roman" w:hAnsi="Times New Roman" w:cs="Times New Roman"/>
          <w:sz w:val="28"/>
          <w:szCs w:val="28"/>
        </w:rPr>
        <w:t xml:space="preserve"> предложение и принимает решение о: возможности заключения</w:t>
      </w:r>
      <w:r w:rsidR="00030A7B">
        <w:rPr>
          <w:rFonts w:ascii="Times New Roman" w:hAnsi="Times New Roman" w:cs="Times New Roman"/>
          <w:sz w:val="28"/>
          <w:szCs w:val="28"/>
        </w:rPr>
        <w:t xml:space="preserve"> концессионного соглашения на представленных в предложении о заключении концессионного соглашения условиях; возможности заключения концессионного соглашения на иных условиях;</w:t>
      </w:r>
      <w:proofErr w:type="gramEnd"/>
      <w:r w:rsidR="00030A7B">
        <w:rPr>
          <w:rFonts w:ascii="Times New Roman" w:hAnsi="Times New Roman" w:cs="Times New Roman"/>
          <w:sz w:val="28"/>
          <w:szCs w:val="28"/>
        </w:rPr>
        <w:t xml:space="preserve"> невозможности заключения концессионного соглашения с указанием основания отказа.</w:t>
      </w:r>
    </w:p>
    <w:p w:rsidR="007E24D5" w:rsidRDefault="00030A7B" w:rsidP="006B3480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случае, если публично-правовое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правом его использования в пределах, необходимых для заключения и исполнения концессионного соглашения; у публично-правового образования отсутствуют право собственности и (или) </w:t>
      </w:r>
      <w:r w:rsidR="006B3480">
        <w:rPr>
          <w:rFonts w:ascii="Times New Roman" w:hAnsi="Times New Roman" w:cs="Times New Roman"/>
          <w:sz w:val="28"/>
          <w:szCs w:val="28"/>
        </w:rPr>
        <w:t xml:space="preserve">исключительное право на указанные в предложении о заключении концессионного </w:t>
      </w:r>
      <w:proofErr w:type="gramStart"/>
      <w:r w:rsidR="006B3480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="006B3480">
        <w:rPr>
          <w:rFonts w:ascii="Times New Roman" w:hAnsi="Times New Roman" w:cs="Times New Roman"/>
          <w:sz w:val="28"/>
          <w:szCs w:val="28"/>
        </w:rPr>
        <w:t xml:space="preserve"> существующие технические средства обеспечения функционирования объектов информационных технологий или право пользования ими в объеме, необходимом для заключения и исполнения концессионного соглашения (в случае, если объектом</w:t>
      </w:r>
      <w:r w:rsidR="007E24D5">
        <w:rPr>
          <w:rFonts w:ascii="Times New Roman" w:hAnsi="Times New Roman" w:cs="Times New Roman"/>
          <w:sz w:val="28"/>
          <w:szCs w:val="28"/>
        </w:rPr>
        <w:t xml:space="preserve">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</w:t>
      </w:r>
      <w:r w:rsidR="006B3480">
        <w:rPr>
          <w:rFonts w:ascii="Times New Roman" w:hAnsi="Times New Roman" w:cs="Times New Roman"/>
          <w:sz w:val="28"/>
          <w:szCs w:val="28"/>
        </w:rPr>
        <w:t>)</w:t>
      </w:r>
    </w:p>
    <w:p w:rsidR="00030A7B" w:rsidRDefault="007E24D5" w:rsidP="006B3480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E71555">
        <w:rPr>
          <w:rFonts w:ascii="Times New Roman" w:hAnsi="Times New Roman" w:cs="Times New Roman"/>
          <w:sz w:val="28"/>
          <w:szCs w:val="28"/>
        </w:rPr>
        <w:t xml:space="preserve">правом муниципального образования является принятие решения о заключении концессионного соглашения в отношении объектов </w:t>
      </w:r>
      <w:r w:rsidR="006B3480">
        <w:rPr>
          <w:rFonts w:ascii="Times New Roman" w:hAnsi="Times New Roman" w:cs="Times New Roman"/>
          <w:sz w:val="28"/>
          <w:szCs w:val="28"/>
        </w:rPr>
        <w:t xml:space="preserve"> </w:t>
      </w:r>
      <w:r w:rsidR="00E71555">
        <w:rPr>
          <w:rFonts w:ascii="Times New Roman" w:hAnsi="Times New Roman" w:cs="Times New Roman"/>
          <w:sz w:val="28"/>
          <w:szCs w:val="28"/>
        </w:rPr>
        <w:t xml:space="preserve">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технологий, право на которые и (или) право </w:t>
      </w:r>
      <w:proofErr w:type="gramStart"/>
      <w:r w:rsidR="00E7155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E71555">
        <w:rPr>
          <w:rFonts w:ascii="Times New Roman" w:hAnsi="Times New Roman" w:cs="Times New Roman"/>
          <w:sz w:val="28"/>
          <w:szCs w:val="28"/>
        </w:rPr>
        <w:t xml:space="preserve"> которых принадлежит муниципальному образованию или соответствующему органу местного самоуправления.</w:t>
      </w:r>
    </w:p>
    <w:p w:rsidR="00667722" w:rsidRDefault="00667722" w:rsidP="00CD0A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края.</w:t>
      </w:r>
    </w:p>
    <w:p w:rsidR="00CD0A6A" w:rsidRPr="00CD0A6A" w:rsidRDefault="00667722" w:rsidP="00CD0A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Е.В. Варламова</w:t>
      </w:r>
    </w:p>
    <w:p w:rsidR="00EC50A5" w:rsidRDefault="00EC50A5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667722" w:rsidSect="009A572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5F5"/>
    <w:multiLevelType w:val="hybridMultilevel"/>
    <w:tmpl w:val="C74C58CC"/>
    <w:lvl w:ilvl="0" w:tplc="FD541F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B"/>
    <w:rsid w:val="00030A7B"/>
    <w:rsid w:val="000C6AEB"/>
    <w:rsid w:val="003B624A"/>
    <w:rsid w:val="00591606"/>
    <w:rsid w:val="00667722"/>
    <w:rsid w:val="006802C2"/>
    <w:rsid w:val="006B3480"/>
    <w:rsid w:val="007E24D5"/>
    <w:rsid w:val="008432EC"/>
    <w:rsid w:val="009A5722"/>
    <w:rsid w:val="00AE5D65"/>
    <w:rsid w:val="00B62484"/>
    <w:rsid w:val="00C41BBE"/>
    <w:rsid w:val="00C96A16"/>
    <w:rsid w:val="00CB026B"/>
    <w:rsid w:val="00CD0A6A"/>
    <w:rsid w:val="00D57B44"/>
    <w:rsid w:val="00DB637B"/>
    <w:rsid w:val="00DC1D1B"/>
    <w:rsid w:val="00E45FCD"/>
    <w:rsid w:val="00E71555"/>
    <w:rsid w:val="00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AC4D9E3A0A5DF8F83701C15EE4F7A1CFC7E3F7F99FA828BFB169B89D8D2D8F47FF052A5481D77pCZ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2023-07-11T06:54:00Z</cp:lastPrinted>
  <dcterms:created xsi:type="dcterms:W3CDTF">2022-06-19T06:55:00Z</dcterms:created>
  <dcterms:modified xsi:type="dcterms:W3CDTF">2023-07-11T07:00:00Z</dcterms:modified>
</cp:coreProperties>
</file>