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4677" w:leader="none"/>
          <w:tab w:val="left" w:pos="8232" w:leader="none"/>
          <w:tab w:val="left" w:pos="858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СОБРАНИЕ ДЕПУТАТОВ НОВОЗОРИНСКОГО СЕЛЬСОВЕТА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ПАВЛОВСКОГО РАЙОНА АЛТАЙСКОГО КРАЯ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3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36"/>
          <w:lang w:val="ru-RU" w:eastAsia="zh-CN"/>
        </w:rPr>
        <w:t>Р Е Ш Е Н И 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ab/>
        <w:tab/>
        <w:tab/>
        <w:tab/>
        <w:tab/>
        <w:tab/>
        <w:t xml:space="preserve">                                        </w:t>
        <w:tab/>
        <w:t xml:space="preserve">                 № 4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27.03.2025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/>
          <w:b/>
          <w:sz w:val="18"/>
          <w:szCs w:val="18"/>
          <w:lang w:val="ru-RU" w:eastAsia="zh-CN"/>
        </w:rPr>
        <w:t>п. Новые Зори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О внесении изменений в Бюджет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муниципального образования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Новозоринский сельсовет на 2025  г.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 xml:space="preserve">           </w:t>
      </w: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>Учитывая поступившие средства, сверх утвержденного бюджета, Собрание депутатов сельсовета  р е ш а е 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Внести изменения в пункт 1 статьи 1. Основные характеристики бюджета Новозоринского сельсовета на 2025 год и 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1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zh-CN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 Утвердить основные характеристики бюджета сельсовета</w:t>
      </w:r>
      <w:r>
        <w:rPr>
          <w:rFonts w:eastAsia="Times New Roman" w:cs="Times New Roman" w:ascii="Times New Roman" w:hAnsi="Times New Roman"/>
          <w:i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на 2025 год.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trike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1) прогнозируемый общий объем доходов бюджета сельсовета </w:t>
      </w:r>
      <w:r>
        <w:rPr>
          <w:rFonts w:eastAsia="Times New Roman" w:cs="Times New Roman" w:ascii="Times New Roman" w:hAnsi="Times New Roman"/>
          <w:color w:val="0000FF"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 сумме 20871,0 тыс.   рублей, в том числе объем межбюджетных трансфертов, получаемых из других бюджетов, в сумме 15071,7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тыс. рублей;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2) общий объем расходов бюджета сельсовета, в том числе на исполнение действующих обязательств, составит  42604,0 тыс. рублей.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3) дефицит бюджета в сумме 21733,0 тыс. рублей. 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ru-RU"/>
        </w:rPr>
        <w:t>Источники финансирования дефицита бюджета сельского поселения на 2025 год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noVBand="1" w:val="04a0" w:noHBand="0" w:lastColumn="0" w:firstColumn="1" w:lastRow="0" w:firstRow="1"/>
      </w:tblPr>
      <w:tblGrid>
        <w:gridCol w:w="3539"/>
        <w:gridCol w:w="4045"/>
        <w:gridCol w:w="1771"/>
      </w:tblGrid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21733,0</w:t>
            </w:r>
          </w:p>
        </w:tc>
      </w:tr>
    </w:tbl>
    <w:p>
      <w:pPr>
        <w:pStyle w:val="ListParagraph"/>
        <w:numPr>
          <w:ilvl w:val="0"/>
          <w:numId w:val="1"/>
        </w:numPr>
        <w:ind w:left="720" w:right="-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РАСПРЕДЕЛЕНИЕ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бюджетных ассигнований по разделам, подразделам, целевым статьям и видам расходов классификации расходов бюджета в ведомственной структуре расходов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                                                               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>(тыс.руб.)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1" w:type="dxa"/>
          <w:bottom w:w="0" w:type="dxa"/>
          <w:right w:w="1" w:type="dxa"/>
        </w:tblCellMar>
        <w:tblLook w:noVBand="0" w:val="0000" w:noHBand="0" w:lastColumn="0" w:firstColumn="0" w:lastRow="0" w:firstRow="0"/>
      </w:tblPr>
      <w:tblGrid>
        <w:gridCol w:w="4670"/>
        <w:gridCol w:w="952"/>
        <w:gridCol w:w="1954"/>
        <w:gridCol w:w="650"/>
        <w:gridCol w:w="1129"/>
      </w:tblGrid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Рз/Пр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10581,7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704,0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704,0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704,0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704,0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163,0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8765.2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8765.2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8765.2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8765.2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1559,3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464,7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6154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514,3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45,3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Уплата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иных платежей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Иные расходы органов государственной власти субъектов РФ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1061,4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660,7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197,1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76,3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Исполнение судебных актов РФ и мировых соглашений по возмещению причененного вреда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831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563,6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325,9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140,5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16624,3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16624,3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14724,3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14724,3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13747,6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13747,6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13747,6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13747,6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976,7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976,7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976,7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976,7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1900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(Павловский район, поселок Новые Зори)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7981,7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2120,0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"Комплексное развитие систем коммунальной инфраструктуры Павловского района"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43 000 00000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2120,0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"Увеличение объема и улучшение качества питьевой воды"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1894,3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1894,3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1894,3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1894,3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1894,3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"Модернизация объектов водоотведения"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Подпрограмма "Улучшение снабжения услугами теплоснабжения потребителей, рациональное использование энергоресурсов"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167,2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167,2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167,2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167,2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167,2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5861,7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20,4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565,0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1802,9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3130,8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Обеспечение реализации мероприятий муниципальных программ по благоустройству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3130,8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3130,8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3130,8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3130,8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6852,7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1975,4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1903,2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1903,2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1903,2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1861,1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1861,1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1128,1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733,0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851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4877,3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4877,3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4877,3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4877,3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3755,1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1122,2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Итого расходов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42604,0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3. Контроль 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Глава Новозоринского сельсовета                                         В. В. Варламова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Павловского района Алтайского края</w:t>
      </w:r>
    </w:p>
    <w:p>
      <w:pPr>
        <w:pStyle w:val="Normal"/>
        <w:spacing w:before="0" w:after="40"/>
        <w:rPr>
          <w:lang w:val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30bd"/>
    <w:pPr>
      <w:widowControl/>
      <w:bidi w:val="0"/>
      <w:spacing w:lineRule="auto" w:line="276" w:before="0" w:after="40"/>
      <w:jc w:val="both"/>
    </w:pPr>
    <w:rPr>
      <w:rFonts w:ascii="Arial" w:hAnsi="Arial" w:eastAsia="Arial" w:cs="Arial"/>
      <w:color w:val="auto"/>
      <w:kern w:val="0"/>
      <w:sz w:val="20"/>
      <w:szCs w:val="20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30116"/>
    <w:pPr>
      <w:spacing w:before="0" w:after="40"/>
      <w:ind w:left="720" w:hanging="0"/>
      <w:contextualSpacing/>
    </w:pPr>
    <w:rPr/>
  </w:style>
  <w:style w:type="paragraph" w:styleId="NoSpacing">
    <w:name w:val="No Spacing"/>
    <w:uiPriority w:val="1"/>
    <w:qFormat/>
    <w:rsid w:val="001453d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Application>LibreOffice/7.2.7.2$Linux_X86_64 LibreOffice_project/20$Build-2</Application>
  <AppVersion>15.0000</AppVersion>
  <Pages>10</Pages>
  <Words>2291</Words>
  <Characters>12766</Characters>
  <CharactersWithSpaces>14703</CharactersWithSpaces>
  <Paragraphs>648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2024-04-11T07:47:00Z</dcterms:created>
  <dc:creator>Пользователь</dc:creator>
  <dc:description/>
  <dc:language>ru-RU</dc:language>
  <cp:lastModifiedBy>Пользователь</cp:lastModifiedBy>
  <dcterms:modified xsi:type="dcterms:W3CDTF">2025-04-03T07:51:00Z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